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B4" w:rsidRPr="005563CE" w:rsidRDefault="00D32BB4" w:rsidP="005563CE">
      <w:pPr>
        <w:spacing w:line="240" w:lineRule="auto"/>
        <w:jc w:val="center"/>
        <w:rPr>
          <w:rFonts w:ascii="Bookman Old Style" w:hAnsi="Bookman Old Style"/>
          <w:b/>
          <w:sz w:val="24"/>
          <w:szCs w:val="24"/>
        </w:rPr>
      </w:pPr>
      <w:r w:rsidRPr="005563CE">
        <w:rPr>
          <w:rFonts w:ascii="Bookman Old Style" w:hAnsi="Bookman Old Style"/>
          <w:b/>
          <w:sz w:val="24"/>
          <w:szCs w:val="24"/>
        </w:rPr>
        <w:t>Wiscasset Historic Preservation Commission</w:t>
      </w:r>
    </w:p>
    <w:p w:rsidR="00D32BB4" w:rsidRDefault="00E4309B" w:rsidP="005563CE">
      <w:pPr>
        <w:spacing w:line="240" w:lineRule="auto"/>
        <w:jc w:val="center"/>
        <w:rPr>
          <w:rFonts w:ascii="Bookman Old Style" w:hAnsi="Bookman Old Style"/>
          <w:sz w:val="20"/>
          <w:szCs w:val="20"/>
        </w:rPr>
      </w:pPr>
      <w:r>
        <w:rPr>
          <w:rFonts w:ascii="Bookman Old Style" w:hAnsi="Bookman Old Style"/>
          <w:sz w:val="20"/>
          <w:szCs w:val="20"/>
        </w:rPr>
        <w:t>Minutes, 6/2</w:t>
      </w:r>
      <w:r w:rsidR="00B96360">
        <w:rPr>
          <w:rFonts w:ascii="Bookman Old Style" w:hAnsi="Bookman Old Style"/>
          <w:sz w:val="20"/>
          <w:szCs w:val="20"/>
        </w:rPr>
        <w:t>/16</w:t>
      </w:r>
    </w:p>
    <w:p w:rsidR="005563CE" w:rsidRPr="00D32BB4" w:rsidRDefault="005563CE" w:rsidP="005563CE">
      <w:pPr>
        <w:spacing w:line="240" w:lineRule="auto"/>
        <w:jc w:val="center"/>
        <w:rPr>
          <w:rFonts w:ascii="Bookman Old Style" w:hAnsi="Bookman Old Style"/>
          <w:sz w:val="20"/>
          <w:szCs w:val="20"/>
        </w:rPr>
      </w:pPr>
    </w:p>
    <w:p w:rsidR="00D32BB4" w:rsidRPr="00D32BB4" w:rsidRDefault="00D32BB4" w:rsidP="00D32BB4">
      <w:pPr>
        <w:spacing w:line="240" w:lineRule="auto"/>
        <w:rPr>
          <w:rFonts w:ascii="Bookman Old Style" w:hAnsi="Bookman Old Style"/>
          <w:sz w:val="20"/>
          <w:szCs w:val="20"/>
        </w:rPr>
      </w:pPr>
    </w:p>
    <w:p w:rsidR="00B96360" w:rsidRPr="00D32BB4" w:rsidRDefault="00D32BB4" w:rsidP="00D40C77">
      <w:pPr>
        <w:spacing w:after="0" w:line="240" w:lineRule="auto"/>
        <w:ind w:left="1440" w:hanging="1440"/>
        <w:rPr>
          <w:rFonts w:ascii="Bookman Old Style" w:eastAsia="Times New Roman" w:hAnsi="Bookman Old Style" w:cs="Calibri"/>
          <w:sz w:val="20"/>
          <w:szCs w:val="20"/>
        </w:rPr>
      </w:pPr>
      <w:r w:rsidRPr="00D32BB4">
        <w:rPr>
          <w:rFonts w:ascii="Bookman Old Style" w:eastAsia="Times New Roman" w:hAnsi="Bookman Old Style" w:cs="Calibri"/>
          <w:sz w:val="20"/>
          <w:szCs w:val="20"/>
        </w:rPr>
        <w:t>Present:</w:t>
      </w:r>
      <w:r w:rsidRPr="00D32BB4">
        <w:rPr>
          <w:rFonts w:ascii="Bookman Old Style" w:eastAsia="Times New Roman" w:hAnsi="Bookman Old Style" w:cs="Calibri"/>
          <w:sz w:val="20"/>
          <w:szCs w:val="20"/>
        </w:rPr>
        <w:tab/>
        <w:t xml:space="preserve">John Reinhardt, Gordon </w:t>
      </w:r>
      <w:proofErr w:type="spellStart"/>
      <w:r w:rsidRPr="00D32BB4">
        <w:rPr>
          <w:rFonts w:ascii="Bookman Old Style" w:eastAsia="Times New Roman" w:hAnsi="Bookman Old Style" w:cs="Calibri"/>
          <w:sz w:val="20"/>
          <w:szCs w:val="20"/>
        </w:rPr>
        <w:t>Kontrat</w:t>
      </w:r>
      <w:r w:rsidR="007D491D">
        <w:rPr>
          <w:rFonts w:ascii="Bookman Old Style" w:eastAsia="Times New Roman" w:hAnsi="Bookman Old Style" w:cs="Calibri"/>
          <w:sz w:val="20"/>
          <w:szCs w:val="20"/>
        </w:rPr>
        <w:t>h</w:t>
      </w:r>
      <w:proofErr w:type="spellEnd"/>
      <w:r w:rsidR="007D491D">
        <w:rPr>
          <w:rFonts w:ascii="Bookman Old Style" w:eastAsia="Times New Roman" w:hAnsi="Bookman Old Style" w:cs="Calibri"/>
          <w:sz w:val="20"/>
          <w:szCs w:val="20"/>
        </w:rPr>
        <w:t>, Wendy Donovan</w:t>
      </w:r>
      <w:r w:rsidR="00E4309B">
        <w:rPr>
          <w:rFonts w:ascii="Bookman Old Style" w:eastAsia="Times New Roman" w:hAnsi="Bookman Old Style" w:cs="Calibri"/>
          <w:sz w:val="20"/>
          <w:szCs w:val="20"/>
        </w:rPr>
        <w:t xml:space="preserve"> (arrived late)</w:t>
      </w:r>
      <w:r w:rsidR="007D491D">
        <w:rPr>
          <w:rFonts w:ascii="Bookman Old Style" w:eastAsia="Times New Roman" w:hAnsi="Bookman Old Style" w:cs="Calibri"/>
          <w:sz w:val="20"/>
          <w:szCs w:val="20"/>
        </w:rPr>
        <w:t xml:space="preserve">, Jib </w:t>
      </w:r>
      <w:proofErr w:type="spellStart"/>
      <w:r w:rsidR="007D491D">
        <w:rPr>
          <w:rFonts w:ascii="Bookman Old Style" w:eastAsia="Times New Roman" w:hAnsi="Bookman Old Style" w:cs="Calibri"/>
          <w:sz w:val="20"/>
          <w:szCs w:val="20"/>
        </w:rPr>
        <w:t>Fowles</w:t>
      </w:r>
      <w:proofErr w:type="spellEnd"/>
      <w:r w:rsidR="007D491D">
        <w:rPr>
          <w:rFonts w:ascii="Bookman Old Style" w:eastAsia="Times New Roman" w:hAnsi="Bookman Old Style" w:cs="Calibri"/>
          <w:sz w:val="20"/>
          <w:szCs w:val="20"/>
        </w:rPr>
        <w:t>, Susan Blagden</w:t>
      </w:r>
    </w:p>
    <w:p w:rsidR="00D32BB4" w:rsidRPr="00D32BB4" w:rsidRDefault="00D32BB4" w:rsidP="00D32BB4">
      <w:pPr>
        <w:spacing w:line="240" w:lineRule="auto"/>
        <w:rPr>
          <w:rFonts w:ascii="Bookman Old Style" w:hAnsi="Bookman Old Style"/>
        </w:rPr>
      </w:pPr>
    </w:p>
    <w:p w:rsidR="00D32BB4" w:rsidRPr="00D32BB4" w:rsidRDefault="00D32BB4" w:rsidP="00D32BB4">
      <w:pPr>
        <w:spacing w:line="240" w:lineRule="auto"/>
        <w:rPr>
          <w:rFonts w:ascii="Bookman Old Style" w:hAnsi="Bookman Old Style"/>
          <w:sz w:val="20"/>
          <w:szCs w:val="20"/>
        </w:rPr>
      </w:pPr>
      <w:r w:rsidRPr="00D32BB4">
        <w:rPr>
          <w:rFonts w:ascii="Bookman Old Style" w:hAnsi="Bookman Old Style"/>
          <w:sz w:val="20"/>
          <w:szCs w:val="20"/>
        </w:rPr>
        <w:t>1. Call to order</w:t>
      </w:r>
    </w:p>
    <w:p w:rsidR="00D32BB4" w:rsidRDefault="00D32BB4" w:rsidP="00D32BB4">
      <w:pPr>
        <w:spacing w:line="240" w:lineRule="auto"/>
        <w:rPr>
          <w:rFonts w:ascii="Bookman Old Style" w:hAnsi="Bookman Old Style"/>
          <w:sz w:val="20"/>
          <w:szCs w:val="20"/>
        </w:rPr>
      </w:pPr>
      <w:r w:rsidRPr="00D32BB4">
        <w:rPr>
          <w:rFonts w:ascii="Bookman Old Style" w:hAnsi="Bookman Old Style"/>
          <w:sz w:val="20"/>
          <w:szCs w:val="20"/>
        </w:rPr>
        <w:t xml:space="preserve">The meeting was called to </w:t>
      </w:r>
      <w:r w:rsidR="007D491D">
        <w:rPr>
          <w:rFonts w:ascii="Bookman Old Style" w:hAnsi="Bookman Old Style"/>
          <w:sz w:val="20"/>
          <w:szCs w:val="20"/>
        </w:rPr>
        <w:t>order at 5:00</w:t>
      </w:r>
      <w:r w:rsidRPr="00D32BB4">
        <w:rPr>
          <w:rFonts w:ascii="Bookman Old Style" w:hAnsi="Bookman Old Style"/>
          <w:sz w:val="20"/>
          <w:szCs w:val="20"/>
        </w:rPr>
        <w:t xml:space="preserve"> pm</w:t>
      </w:r>
    </w:p>
    <w:p w:rsidR="00F73428" w:rsidRPr="00D32BB4" w:rsidRDefault="00F73428" w:rsidP="00D32BB4">
      <w:pPr>
        <w:spacing w:line="240" w:lineRule="auto"/>
        <w:rPr>
          <w:rFonts w:ascii="Bookman Old Style" w:hAnsi="Bookman Old Style"/>
          <w:sz w:val="20"/>
          <w:szCs w:val="20"/>
        </w:rPr>
      </w:pPr>
    </w:p>
    <w:p w:rsidR="00D32BB4" w:rsidRPr="00D32BB4" w:rsidRDefault="00D32BB4" w:rsidP="00D32BB4">
      <w:pPr>
        <w:spacing w:line="240" w:lineRule="auto"/>
        <w:rPr>
          <w:rFonts w:ascii="Bookman Old Style" w:hAnsi="Bookman Old Style"/>
          <w:sz w:val="20"/>
          <w:szCs w:val="20"/>
        </w:rPr>
      </w:pPr>
      <w:r w:rsidRPr="00D32BB4">
        <w:rPr>
          <w:rFonts w:ascii="Bookman Old Style" w:hAnsi="Bookman Old Style"/>
          <w:sz w:val="20"/>
          <w:szCs w:val="20"/>
        </w:rPr>
        <w:t xml:space="preserve">2. Consideration of </w:t>
      </w:r>
      <w:r w:rsidR="00E4309B">
        <w:rPr>
          <w:rFonts w:ascii="Bookman Old Style" w:hAnsi="Bookman Old Style"/>
          <w:sz w:val="20"/>
          <w:szCs w:val="20"/>
        </w:rPr>
        <w:t>May 16</w:t>
      </w:r>
      <w:r w:rsidR="00002A67">
        <w:rPr>
          <w:rFonts w:ascii="Bookman Old Style" w:hAnsi="Bookman Old Style"/>
          <w:sz w:val="20"/>
          <w:szCs w:val="20"/>
        </w:rPr>
        <w:t>, 2016</w:t>
      </w:r>
      <w:r w:rsidRPr="00D32BB4">
        <w:rPr>
          <w:rFonts w:ascii="Bookman Old Style" w:hAnsi="Bookman Old Style"/>
          <w:sz w:val="20"/>
          <w:szCs w:val="20"/>
        </w:rPr>
        <w:t xml:space="preserve"> minutes</w:t>
      </w:r>
    </w:p>
    <w:p w:rsidR="00D32BB4" w:rsidRDefault="00D32BB4" w:rsidP="00D32BB4">
      <w:pPr>
        <w:spacing w:line="240" w:lineRule="auto"/>
        <w:rPr>
          <w:rFonts w:ascii="Bookman Old Style" w:hAnsi="Bookman Old Style"/>
          <w:sz w:val="20"/>
          <w:szCs w:val="20"/>
        </w:rPr>
      </w:pPr>
      <w:r w:rsidRPr="00D32BB4">
        <w:rPr>
          <w:rFonts w:ascii="Bookman Old Style" w:hAnsi="Bookman Old Style"/>
          <w:sz w:val="20"/>
          <w:szCs w:val="20"/>
        </w:rPr>
        <w:t>The minutes were approved</w:t>
      </w:r>
      <w:r w:rsidR="0023214C">
        <w:rPr>
          <w:rFonts w:ascii="Bookman Old Style" w:hAnsi="Bookman Old Style"/>
          <w:sz w:val="20"/>
          <w:szCs w:val="20"/>
        </w:rPr>
        <w:t xml:space="preserve"> 4-0</w:t>
      </w:r>
      <w:r w:rsidRPr="00D32BB4">
        <w:rPr>
          <w:rFonts w:ascii="Bookman Old Style" w:hAnsi="Bookman Old Style"/>
          <w:sz w:val="20"/>
          <w:szCs w:val="20"/>
        </w:rPr>
        <w:t xml:space="preserve"> without changes.</w:t>
      </w:r>
    </w:p>
    <w:p w:rsidR="00E4309B" w:rsidRDefault="00E4309B" w:rsidP="00D32BB4">
      <w:pPr>
        <w:spacing w:line="240" w:lineRule="auto"/>
        <w:rPr>
          <w:rFonts w:ascii="Bookman Old Style" w:hAnsi="Bookman Old Style"/>
          <w:sz w:val="20"/>
          <w:szCs w:val="20"/>
        </w:rPr>
      </w:pPr>
    </w:p>
    <w:p w:rsidR="00E4309B" w:rsidRDefault="00E4309B" w:rsidP="00D32BB4">
      <w:pPr>
        <w:spacing w:line="240" w:lineRule="auto"/>
        <w:rPr>
          <w:rFonts w:ascii="Bookman Old Style" w:hAnsi="Bookman Old Style"/>
          <w:sz w:val="20"/>
          <w:szCs w:val="20"/>
        </w:rPr>
      </w:pPr>
      <w:r>
        <w:rPr>
          <w:rFonts w:ascii="Bookman Old Style" w:hAnsi="Bookman Old Style"/>
          <w:sz w:val="20"/>
          <w:szCs w:val="20"/>
        </w:rPr>
        <w:t>3. Certificate of Appropriateness Application</w:t>
      </w:r>
    </w:p>
    <w:p w:rsidR="00E4309B" w:rsidRDefault="00E4309B" w:rsidP="00D32BB4">
      <w:pPr>
        <w:spacing w:line="240" w:lineRule="auto"/>
        <w:rPr>
          <w:rFonts w:ascii="Bookman Old Style" w:hAnsi="Bookman Old Style"/>
          <w:sz w:val="20"/>
          <w:szCs w:val="20"/>
        </w:rPr>
      </w:pPr>
      <w:r>
        <w:rPr>
          <w:rFonts w:ascii="Bookman Old Style" w:hAnsi="Bookman Old Style"/>
          <w:sz w:val="20"/>
          <w:szCs w:val="20"/>
        </w:rPr>
        <w:tab/>
      </w:r>
      <w:proofErr w:type="gramStart"/>
      <w:r>
        <w:rPr>
          <w:rFonts w:ascii="Bookman Old Style" w:hAnsi="Bookman Old Style"/>
          <w:sz w:val="20"/>
          <w:szCs w:val="20"/>
        </w:rPr>
        <w:t>a</w:t>
      </w:r>
      <w:proofErr w:type="gramEnd"/>
      <w:r>
        <w:rPr>
          <w:rFonts w:ascii="Bookman Old Style" w:hAnsi="Bookman Old Style"/>
          <w:sz w:val="20"/>
          <w:szCs w:val="20"/>
        </w:rPr>
        <w:t>. 31 Fort Hill St U01-095</w:t>
      </w:r>
    </w:p>
    <w:p w:rsidR="00E4309B" w:rsidRDefault="00E4309B" w:rsidP="00D32BB4">
      <w:pPr>
        <w:spacing w:line="240" w:lineRule="auto"/>
        <w:rPr>
          <w:rFonts w:ascii="Bookman Old Style" w:hAnsi="Bookman Old Style"/>
          <w:sz w:val="20"/>
          <w:szCs w:val="20"/>
        </w:rPr>
      </w:pPr>
      <w:r>
        <w:rPr>
          <w:rFonts w:ascii="Bookman Old Style" w:hAnsi="Bookman Old Style"/>
          <w:sz w:val="20"/>
          <w:szCs w:val="20"/>
        </w:rPr>
        <w:tab/>
        <w:t xml:space="preserve">Materials were presented by the new homeowners regarding the proposed renovation at 31 Fort Hill St. The proposal was very thorough, but not all of the materials had been finalized. In addition, the Commissioners wanted time to review the materials provided before making any decisions. After some discussion, Susan moved that Ben ask the applicants for pictures of the actual proposed doors, </w:t>
      </w:r>
      <w:proofErr w:type="spellStart"/>
      <w:r w:rsidR="000A08DB">
        <w:rPr>
          <w:rFonts w:ascii="Bookman Old Style" w:hAnsi="Bookman Old Style"/>
          <w:sz w:val="20"/>
          <w:szCs w:val="20"/>
        </w:rPr>
        <w:t>fascias</w:t>
      </w:r>
      <w:proofErr w:type="spellEnd"/>
      <w:r>
        <w:rPr>
          <w:rFonts w:ascii="Bookman Old Style" w:hAnsi="Bookman Old Style"/>
          <w:sz w:val="20"/>
          <w:szCs w:val="20"/>
        </w:rPr>
        <w:t>, soffit boards, and windows. The motion passed 5-0.</w:t>
      </w:r>
    </w:p>
    <w:p w:rsidR="00E4309B" w:rsidRDefault="00E4309B" w:rsidP="00D32BB4">
      <w:pPr>
        <w:spacing w:line="240" w:lineRule="auto"/>
        <w:rPr>
          <w:rFonts w:ascii="Bookman Old Style" w:hAnsi="Bookman Old Style"/>
          <w:sz w:val="20"/>
          <w:szCs w:val="20"/>
        </w:rPr>
      </w:pPr>
      <w:r>
        <w:rPr>
          <w:rFonts w:ascii="Bookman Old Style" w:hAnsi="Bookman Old Style"/>
          <w:sz w:val="20"/>
          <w:szCs w:val="20"/>
        </w:rPr>
        <w:t xml:space="preserve">It was moved that the commission move the next regular meeting to Thursday, June 30 at 5pm so that we would be able to review the requested materials and to respond to the application within our 30 day window. </w:t>
      </w:r>
      <w:proofErr w:type="gramStart"/>
      <w:r>
        <w:rPr>
          <w:rFonts w:ascii="Bookman Old Style" w:hAnsi="Bookman Old Style"/>
          <w:sz w:val="20"/>
          <w:szCs w:val="20"/>
        </w:rPr>
        <w:t>Passed 5-0.</w:t>
      </w:r>
      <w:proofErr w:type="gramEnd"/>
    </w:p>
    <w:p w:rsidR="00E4309B" w:rsidRDefault="00E4309B" w:rsidP="00D32BB4">
      <w:pPr>
        <w:spacing w:line="240" w:lineRule="auto"/>
        <w:rPr>
          <w:rFonts w:ascii="Bookman Old Style" w:hAnsi="Bookman Old Style"/>
          <w:sz w:val="20"/>
          <w:szCs w:val="20"/>
        </w:rPr>
      </w:pPr>
    </w:p>
    <w:p w:rsidR="00E4309B" w:rsidRDefault="00E4309B" w:rsidP="00D32BB4">
      <w:pPr>
        <w:spacing w:line="240" w:lineRule="auto"/>
        <w:rPr>
          <w:rFonts w:ascii="Bookman Old Style" w:hAnsi="Bookman Old Style"/>
          <w:sz w:val="20"/>
          <w:szCs w:val="20"/>
        </w:rPr>
      </w:pPr>
      <w:r>
        <w:rPr>
          <w:rFonts w:ascii="Bookman Old Style" w:hAnsi="Bookman Old Style"/>
          <w:sz w:val="20"/>
          <w:szCs w:val="20"/>
        </w:rPr>
        <w:t xml:space="preserve">4. Discussion regarding Certified Local Government with Carol </w:t>
      </w:r>
      <w:proofErr w:type="spellStart"/>
      <w:r>
        <w:rPr>
          <w:rFonts w:ascii="Bookman Old Style" w:hAnsi="Bookman Old Style"/>
          <w:sz w:val="20"/>
          <w:szCs w:val="20"/>
        </w:rPr>
        <w:t>Eyerman</w:t>
      </w:r>
      <w:proofErr w:type="spellEnd"/>
      <w:r>
        <w:rPr>
          <w:rFonts w:ascii="Bookman Old Style" w:hAnsi="Bookman Old Style"/>
          <w:sz w:val="20"/>
          <w:szCs w:val="20"/>
        </w:rPr>
        <w:t xml:space="preserve"> – Assistant Planner in Topsham</w:t>
      </w:r>
    </w:p>
    <w:p w:rsidR="00E4309B" w:rsidRDefault="002E22C0" w:rsidP="00D32BB4">
      <w:pPr>
        <w:spacing w:line="240" w:lineRule="auto"/>
        <w:rPr>
          <w:rFonts w:ascii="Bookman Old Style" w:hAnsi="Bookman Old Style"/>
          <w:sz w:val="20"/>
          <w:szCs w:val="20"/>
        </w:rPr>
      </w:pPr>
      <w:r>
        <w:rPr>
          <w:rFonts w:ascii="Bookman Old Style" w:hAnsi="Bookman Old Style"/>
          <w:sz w:val="20"/>
          <w:szCs w:val="20"/>
        </w:rPr>
        <w:t xml:space="preserve">Becoming a Certified Local Government would give the commission access to a countrywide </w:t>
      </w:r>
      <w:proofErr w:type="spellStart"/>
      <w:r>
        <w:rPr>
          <w:rFonts w:ascii="Bookman Old Style" w:hAnsi="Bookman Old Style"/>
          <w:sz w:val="20"/>
          <w:szCs w:val="20"/>
        </w:rPr>
        <w:t>listserve</w:t>
      </w:r>
      <w:proofErr w:type="spellEnd"/>
      <w:r>
        <w:rPr>
          <w:rFonts w:ascii="Bookman Old Style" w:hAnsi="Bookman Old Style"/>
          <w:sz w:val="20"/>
          <w:szCs w:val="20"/>
        </w:rPr>
        <w:t xml:space="preserve"> which addresses questions from simple to high-level. Carols has offered to send us samples so that we can see the types of conversations that occur. </w:t>
      </w:r>
    </w:p>
    <w:p w:rsidR="000A08DB" w:rsidRDefault="000A08DB" w:rsidP="00D32BB4">
      <w:pPr>
        <w:spacing w:line="240" w:lineRule="auto"/>
        <w:rPr>
          <w:rFonts w:ascii="Bookman Old Style" w:hAnsi="Bookman Old Style"/>
          <w:sz w:val="20"/>
          <w:szCs w:val="20"/>
        </w:rPr>
      </w:pPr>
      <w:r>
        <w:rPr>
          <w:rFonts w:ascii="Bookman Old Style" w:hAnsi="Bookman Old Style"/>
          <w:sz w:val="20"/>
          <w:szCs w:val="20"/>
        </w:rPr>
        <w:t>The commission should provide a handout to the Selectmen detailing the CLG process. We should also create a timeline for becoming a CLG and attempt to meet one step towards that goal at each meeting. The first step would be to notify the property owners in the Historic District.</w:t>
      </w:r>
    </w:p>
    <w:p w:rsidR="000A08DB" w:rsidRDefault="000A08DB" w:rsidP="00D32BB4">
      <w:pPr>
        <w:spacing w:line="240" w:lineRule="auto"/>
        <w:rPr>
          <w:rFonts w:ascii="Bookman Old Style" w:hAnsi="Bookman Old Style"/>
          <w:sz w:val="20"/>
          <w:szCs w:val="20"/>
        </w:rPr>
      </w:pPr>
      <w:r>
        <w:rPr>
          <w:rFonts w:ascii="Bookman Old Style" w:hAnsi="Bookman Old Style"/>
          <w:sz w:val="20"/>
          <w:szCs w:val="20"/>
        </w:rPr>
        <w:t>It was also suggested that we look into getting street sign saying “Historic District”, to increase the district’s visibility.</w:t>
      </w:r>
    </w:p>
    <w:p w:rsidR="002E22C0" w:rsidRDefault="002E22C0" w:rsidP="00D32BB4">
      <w:pPr>
        <w:spacing w:line="240" w:lineRule="auto"/>
        <w:rPr>
          <w:rFonts w:ascii="Bookman Old Style" w:hAnsi="Bookman Old Style"/>
          <w:sz w:val="20"/>
          <w:szCs w:val="20"/>
        </w:rPr>
      </w:pPr>
      <w:r>
        <w:rPr>
          <w:rFonts w:ascii="Bookman Old Style" w:hAnsi="Bookman Old Style"/>
          <w:sz w:val="20"/>
          <w:szCs w:val="20"/>
        </w:rPr>
        <w:t>Regarding the DOT plans, Carol advises that we check our ordinance to see if we have intervening power and the ability to advise the town on historic matters.</w:t>
      </w:r>
      <w:r w:rsidR="000A08DB">
        <w:rPr>
          <w:rFonts w:ascii="Bookman Old Style" w:hAnsi="Bookman Old Style"/>
          <w:sz w:val="20"/>
          <w:szCs w:val="20"/>
        </w:rPr>
        <w:t xml:space="preserve"> The state may not </w:t>
      </w:r>
      <w:r w:rsidR="000A08DB">
        <w:rPr>
          <w:rFonts w:ascii="Bookman Old Style" w:hAnsi="Bookman Old Style"/>
          <w:sz w:val="20"/>
          <w:szCs w:val="20"/>
        </w:rPr>
        <w:lastRenderedPageBreak/>
        <w:t>need to come to the commission for a certificate of appropriateness, so it will be important for 1 or 2 of the commission members to plan to be involved with the 106 review.</w:t>
      </w:r>
    </w:p>
    <w:p w:rsidR="000777F9" w:rsidRDefault="000777F9" w:rsidP="00D32BB4">
      <w:pPr>
        <w:spacing w:line="240" w:lineRule="auto"/>
        <w:rPr>
          <w:rFonts w:ascii="Bookman Old Style" w:hAnsi="Bookman Old Style"/>
          <w:sz w:val="20"/>
          <w:szCs w:val="20"/>
        </w:rPr>
      </w:pPr>
    </w:p>
    <w:p w:rsidR="000777F9" w:rsidRDefault="000777F9" w:rsidP="00D32BB4">
      <w:pPr>
        <w:spacing w:line="240" w:lineRule="auto"/>
        <w:rPr>
          <w:rFonts w:ascii="Bookman Old Style" w:hAnsi="Bookman Old Style"/>
          <w:sz w:val="20"/>
          <w:szCs w:val="20"/>
        </w:rPr>
      </w:pPr>
      <w:r>
        <w:rPr>
          <w:rFonts w:ascii="Bookman Old Style" w:hAnsi="Bookman Old Style"/>
          <w:sz w:val="20"/>
          <w:szCs w:val="20"/>
        </w:rPr>
        <w:t>5. Update on letter to property owners</w:t>
      </w:r>
    </w:p>
    <w:p w:rsidR="000777F9" w:rsidRDefault="000777F9" w:rsidP="00D32BB4">
      <w:pPr>
        <w:spacing w:line="240" w:lineRule="auto"/>
        <w:rPr>
          <w:rFonts w:ascii="Bookman Old Style" w:hAnsi="Bookman Old Style"/>
          <w:sz w:val="20"/>
          <w:szCs w:val="20"/>
        </w:rPr>
      </w:pPr>
      <w:r>
        <w:rPr>
          <w:rFonts w:ascii="Bookman Old Style" w:hAnsi="Bookman Old Style"/>
          <w:sz w:val="20"/>
          <w:szCs w:val="20"/>
        </w:rPr>
        <w:t>The commission reviewed the draft of the letter that Ben created and made some suggestions for edits. Ben will revise and have another draft for us.</w:t>
      </w:r>
    </w:p>
    <w:p w:rsidR="000777F9" w:rsidRDefault="000777F9" w:rsidP="00D32BB4">
      <w:pPr>
        <w:spacing w:line="240" w:lineRule="auto"/>
        <w:rPr>
          <w:rFonts w:ascii="Bookman Old Style" w:hAnsi="Bookman Old Style"/>
          <w:sz w:val="20"/>
          <w:szCs w:val="20"/>
        </w:rPr>
      </w:pPr>
    </w:p>
    <w:p w:rsidR="000777F9" w:rsidRDefault="000777F9" w:rsidP="00D32BB4">
      <w:pPr>
        <w:spacing w:line="240" w:lineRule="auto"/>
        <w:rPr>
          <w:rFonts w:ascii="Bookman Old Style" w:hAnsi="Bookman Old Style"/>
          <w:sz w:val="20"/>
          <w:szCs w:val="20"/>
        </w:rPr>
      </w:pPr>
      <w:r>
        <w:rPr>
          <w:rFonts w:ascii="Bookman Old Style" w:hAnsi="Bookman Old Style"/>
          <w:sz w:val="20"/>
          <w:szCs w:val="20"/>
        </w:rPr>
        <w:t>6. Other business</w:t>
      </w:r>
    </w:p>
    <w:p w:rsidR="000777F9" w:rsidRDefault="000777F9" w:rsidP="00D32BB4">
      <w:pPr>
        <w:spacing w:line="240" w:lineRule="auto"/>
        <w:rPr>
          <w:rFonts w:ascii="Bookman Old Style" w:hAnsi="Bookman Old Style"/>
          <w:sz w:val="20"/>
          <w:szCs w:val="20"/>
        </w:rPr>
      </w:pPr>
      <w:r>
        <w:rPr>
          <w:rFonts w:ascii="Bookman Old Style" w:hAnsi="Bookman Old Style"/>
          <w:sz w:val="20"/>
          <w:szCs w:val="20"/>
        </w:rPr>
        <w:t>Al has decided to allow his commission membership to expire, effective June 30. We will need to notify the town clerk of the vacancy.</w:t>
      </w:r>
      <w:bookmarkStart w:id="0" w:name="_GoBack"/>
      <w:bookmarkEnd w:id="0"/>
    </w:p>
    <w:p w:rsidR="000A08DB" w:rsidRDefault="000A08DB" w:rsidP="00D32BB4">
      <w:pPr>
        <w:spacing w:line="240" w:lineRule="auto"/>
        <w:rPr>
          <w:rFonts w:ascii="Bookman Old Style" w:hAnsi="Bookman Old Style"/>
          <w:sz w:val="20"/>
          <w:szCs w:val="20"/>
        </w:rPr>
      </w:pPr>
    </w:p>
    <w:p w:rsidR="000A08DB" w:rsidRDefault="000A08DB" w:rsidP="00D32BB4">
      <w:pPr>
        <w:spacing w:line="240" w:lineRule="auto"/>
        <w:rPr>
          <w:rFonts w:ascii="Bookman Old Style" w:hAnsi="Bookman Old Style"/>
          <w:sz w:val="20"/>
          <w:szCs w:val="20"/>
        </w:rPr>
      </w:pPr>
    </w:p>
    <w:p w:rsidR="002E22C0" w:rsidRDefault="002E22C0" w:rsidP="00D32BB4">
      <w:pPr>
        <w:spacing w:line="240" w:lineRule="auto"/>
        <w:rPr>
          <w:rFonts w:ascii="Bookman Old Style" w:hAnsi="Bookman Old Style"/>
          <w:sz w:val="20"/>
          <w:szCs w:val="20"/>
        </w:rPr>
      </w:pPr>
      <w:r>
        <w:rPr>
          <w:rFonts w:ascii="Bookman Old Style" w:hAnsi="Bookman Old Style"/>
          <w:sz w:val="20"/>
          <w:szCs w:val="20"/>
        </w:rPr>
        <w:tab/>
      </w:r>
    </w:p>
    <w:p w:rsidR="00F73428" w:rsidRPr="00D32BB4" w:rsidRDefault="00F73428" w:rsidP="00D32BB4">
      <w:pPr>
        <w:spacing w:line="240" w:lineRule="auto"/>
        <w:rPr>
          <w:rFonts w:ascii="Bookman Old Style" w:hAnsi="Bookman Old Style"/>
          <w:sz w:val="20"/>
          <w:szCs w:val="20"/>
        </w:rPr>
      </w:pPr>
    </w:p>
    <w:p w:rsidR="006F36C9" w:rsidRDefault="006F36C9" w:rsidP="006F36C9">
      <w:pPr>
        <w:spacing w:line="240" w:lineRule="auto"/>
        <w:rPr>
          <w:rFonts w:ascii="Bookman Old Style" w:hAnsi="Bookman Old Style"/>
          <w:sz w:val="20"/>
          <w:szCs w:val="20"/>
        </w:rPr>
      </w:pPr>
      <w:r>
        <w:rPr>
          <w:rFonts w:ascii="Bookman Old Style" w:hAnsi="Bookman Old Style"/>
          <w:sz w:val="20"/>
          <w:szCs w:val="20"/>
        </w:rPr>
        <w:t xml:space="preserve">The next commission meeting will be Thursday, </w:t>
      </w:r>
      <w:r w:rsidR="00E4309B">
        <w:rPr>
          <w:rFonts w:ascii="Bookman Old Style" w:hAnsi="Bookman Old Style"/>
          <w:sz w:val="20"/>
          <w:szCs w:val="20"/>
        </w:rPr>
        <w:t>June 30</w:t>
      </w:r>
      <w:r w:rsidR="004B1D31">
        <w:rPr>
          <w:rFonts w:ascii="Bookman Old Style" w:hAnsi="Bookman Old Style"/>
          <w:sz w:val="20"/>
          <w:szCs w:val="20"/>
        </w:rPr>
        <w:t xml:space="preserve">, </w:t>
      </w:r>
      <w:r>
        <w:rPr>
          <w:rFonts w:ascii="Bookman Old Style" w:hAnsi="Bookman Old Style"/>
          <w:sz w:val="20"/>
          <w:szCs w:val="20"/>
        </w:rPr>
        <w:t>201</w:t>
      </w:r>
      <w:r w:rsidR="00DE7C37">
        <w:rPr>
          <w:rFonts w:ascii="Bookman Old Style" w:hAnsi="Bookman Old Style"/>
          <w:sz w:val="20"/>
          <w:szCs w:val="20"/>
        </w:rPr>
        <w:t xml:space="preserve">6 at 5:00 pm. </w:t>
      </w:r>
    </w:p>
    <w:p w:rsidR="000836D9" w:rsidRPr="00D32BB4" w:rsidRDefault="000836D9" w:rsidP="00D32BB4">
      <w:pPr>
        <w:spacing w:line="240" w:lineRule="auto"/>
        <w:rPr>
          <w:rFonts w:ascii="Bookman Old Style" w:hAnsi="Bookman Old Style"/>
          <w:sz w:val="20"/>
          <w:szCs w:val="20"/>
        </w:rPr>
      </w:pPr>
    </w:p>
    <w:p w:rsidR="00D32BB4" w:rsidRDefault="00D32BB4" w:rsidP="00D32BB4">
      <w:pPr>
        <w:spacing w:line="240" w:lineRule="auto"/>
      </w:pPr>
    </w:p>
    <w:p w:rsidR="00D32BB4" w:rsidRDefault="00D32BB4" w:rsidP="00D32BB4">
      <w:pPr>
        <w:spacing w:line="240" w:lineRule="auto"/>
      </w:pPr>
    </w:p>
    <w:sectPr w:rsidR="00D32BB4" w:rsidSect="0055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8B0"/>
    <w:multiLevelType w:val="hybridMultilevel"/>
    <w:tmpl w:val="DBE0E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509E2"/>
    <w:multiLevelType w:val="hybridMultilevel"/>
    <w:tmpl w:val="C848257E"/>
    <w:lvl w:ilvl="0" w:tplc="9E025A26">
      <w:start w:val="3"/>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BD35949"/>
    <w:multiLevelType w:val="hybridMultilevel"/>
    <w:tmpl w:val="2C4A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D"/>
    <w:rsid w:val="00002A67"/>
    <w:rsid w:val="00004A48"/>
    <w:rsid w:val="00026BA3"/>
    <w:rsid w:val="000777F9"/>
    <w:rsid w:val="000836D9"/>
    <w:rsid w:val="00086583"/>
    <w:rsid w:val="000A08DB"/>
    <w:rsid w:val="0012341E"/>
    <w:rsid w:val="0023214C"/>
    <w:rsid w:val="00272ECD"/>
    <w:rsid w:val="002B29E1"/>
    <w:rsid w:val="002B3362"/>
    <w:rsid w:val="002E22C0"/>
    <w:rsid w:val="002E6E64"/>
    <w:rsid w:val="0033756D"/>
    <w:rsid w:val="003A7648"/>
    <w:rsid w:val="003C1E63"/>
    <w:rsid w:val="003D1A4A"/>
    <w:rsid w:val="00427F20"/>
    <w:rsid w:val="00464ED4"/>
    <w:rsid w:val="004B1D31"/>
    <w:rsid w:val="0054152C"/>
    <w:rsid w:val="005563CE"/>
    <w:rsid w:val="005914CA"/>
    <w:rsid w:val="006F36C9"/>
    <w:rsid w:val="00741A4A"/>
    <w:rsid w:val="00765F54"/>
    <w:rsid w:val="007D491D"/>
    <w:rsid w:val="008C10E6"/>
    <w:rsid w:val="00960682"/>
    <w:rsid w:val="00983D2A"/>
    <w:rsid w:val="00A00827"/>
    <w:rsid w:val="00AF51FA"/>
    <w:rsid w:val="00B93706"/>
    <w:rsid w:val="00B96360"/>
    <w:rsid w:val="00C4652D"/>
    <w:rsid w:val="00CD29F9"/>
    <w:rsid w:val="00D20B88"/>
    <w:rsid w:val="00D32BB4"/>
    <w:rsid w:val="00D40C77"/>
    <w:rsid w:val="00DA23DD"/>
    <w:rsid w:val="00DE5C90"/>
    <w:rsid w:val="00DE7C37"/>
    <w:rsid w:val="00E2241E"/>
    <w:rsid w:val="00E22B6D"/>
    <w:rsid w:val="00E4309B"/>
    <w:rsid w:val="00E86FF4"/>
    <w:rsid w:val="00EB158F"/>
    <w:rsid w:val="00F03085"/>
    <w:rsid w:val="00F73428"/>
    <w:rsid w:val="00FD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B5047-BB05-42C0-B44C-100E9793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5</cp:revision>
  <dcterms:created xsi:type="dcterms:W3CDTF">2016-06-27T21:40:00Z</dcterms:created>
  <dcterms:modified xsi:type="dcterms:W3CDTF">2016-06-27T22:04:00Z</dcterms:modified>
</cp:coreProperties>
</file>