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BB4" w:rsidRPr="005563CE" w:rsidRDefault="00D32BB4" w:rsidP="005563CE">
      <w:pPr>
        <w:spacing w:line="240" w:lineRule="auto"/>
        <w:jc w:val="center"/>
        <w:rPr>
          <w:rFonts w:ascii="Bookman Old Style" w:hAnsi="Bookman Old Style"/>
          <w:b/>
          <w:sz w:val="24"/>
          <w:szCs w:val="24"/>
        </w:rPr>
      </w:pPr>
      <w:r w:rsidRPr="005563CE">
        <w:rPr>
          <w:rFonts w:ascii="Bookman Old Style" w:hAnsi="Bookman Old Style"/>
          <w:b/>
          <w:sz w:val="24"/>
          <w:szCs w:val="24"/>
        </w:rPr>
        <w:t>Wiscasset Historic Preservation Commission</w:t>
      </w:r>
    </w:p>
    <w:p w:rsidR="00D32BB4" w:rsidRDefault="00AF51FA" w:rsidP="005563CE">
      <w:pPr>
        <w:spacing w:line="240" w:lineRule="auto"/>
        <w:jc w:val="center"/>
        <w:rPr>
          <w:rFonts w:ascii="Bookman Old Style" w:hAnsi="Bookman Old Style"/>
          <w:sz w:val="20"/>
          <w:szCs w:val="20"/>
        </w:rPr>
      </w:pPr>
      <w:r>
        <w:rPr>
          <w:rFonts w:ascii="Bookman Old Style" w:hAnsi="Bookman Old Style"/>
          <w:sz w:val="20"/>
          <w:szCs w:val="20"/>
        </w:rPr>
        <w:t>Minutes, 4/5</w:t>
      </w:r>
      <w:r w:rsidR="00B96360">
        <w:rPr>
          <w:rFonts w:ascii="Bookman Old Style" w:hAnsi="Bookman Old Style"/>
          <w:sz w:val="20"/>
          <w:szCs w:val="20"/>
        </w:rPr>
        <w:t>/16</w:t>
      </w:r>
    </w:p>
    <w:p w:rsidR="005563CE" w:rsidRPr="00D32BB4" w:rsidRDefault="005563CE" w:rsidP="005563CE">
      <w:pPr>
        <w:spacing w:line="240" w:lineRule="auto"/>
        <w:jc w:val="center"/>
        <w:rPr>
          <w:rFonts w:ascii="Bookman Old Style" w:hAnsi="Bookman Old Style"/>
          <w:sz w:val="20"/>
          <w:szCs w:val="20"/>
        </w:rPr>
      </w:pPr>
    </w:p>
    <w:p w:rsidR="00D32BB4" w:rsidRPr="00D32BB4" w:rsidRDefault="00D32BB4" w:rsidP="00D32BB4">
      <w:pPr>
        <w:spacing w:line="240" w:lineRule="auto"/>
        <w:rPr>
          <w:rFonts w:ascii="Bookman Old Style" w:hAnsi="Bookman Old Style"/>
          <w:sz w:val="20"/>
          <w:szCs w:val="20"/>
        </w:rPr>
      </w:pPr>
    </w:p>
    <w:p w:rsidR="00B96360" w:rsidRPr="00D32BB4" w:rsidRDefault="00D32BB4" w:rsidP="00D40C77">
      <w:pPr>
        <w:spacing w:after="0" w:line="240" w:lineRule="auto"/>
        <w:ind w:left="1440" w:hanging="1440"/>
        <w:rPr>
          <w:rFonts w:ascii="Bookman Old Style" w:eastAsia="Times New Roman" w:hAnsi="Bookman Old Style" w:cs="Calibri"/>
          <w:sz w:val="20"/>
          <w:szCs w:val="20"/>
        </w:rPr>
      </w:pPr>
      <w:r w:rsidRPr="00D32BB4">
        <w:rPr>
          <w:rFonts w:ascii="Bookman Old Style" w:eastAsia="Times New Roman" w:hAnsi="Bookman Old Style" w:cs="Calibri"/>
          <w:sz w:val="20"/>
          <w:szCs w:val="20"/>
        </w:rPr>
        <w:t>Present:</w:t>
      </w:r>
      <w:r w:rsidRPr="00D32BB4">
        <w:rPr>
          <w:rFonts w:ascii="Bookman Old Style" w:eastAsia="Times New Roman" w:hAnsi="Bookman Old Style" w:cs="Calibri"/>
          <w:sz w:val="20"/>
          <w:szCs w:val="20"/>
        </w:rPr>
        <w:tab/>
        <w:t xml:space="preserve">John Reinhardt, Gordon </w:t>
      </w:r>
      <w:proofErr w:type="spellStart"/>
      <w:r w:rsidRPr="00D32BB4">
        <w:rPr>
          <w:rFonts w:ascii="Bookman Old Style" w:eastAsia="Times New Roman" w:hAnsi="Bookman Old Style" w:cs="Calibri"/>
          <w:sz w:val="20"/>
          <w:szCs w:val="20"/>
        </w:rPr>
        <w:t>Kontrat</w:t>
      </w:r>
      <w:r w:rsidR="007D491D">
        <w:rPr>
          <w:rFonts w:ascii="Bookman Old Style" w:eastAsia="Times New Roman" w:hAnsi="Bookman Old Style" w:cs="Calibri"/>
          <w:sz w:val="20"/>
          <w:szCs w:val="20"/>
        </w:rPr>
        <w:t>h</w:t>
      </w:r>
      <w:proofErr w:type="spellEnd"/>
      <w:r w:rsidR="007D491D">
        <w:rPr>
          <w:rFonts w:ascii="Bookman Old Style" w:eastAsia="Times New Roman" w:hAnsi="Bookman Old Style" w:cs="Calibri"/>
          <w:sz w:val="20"/>
          <w:szCs w:val="20"/>
        </w:rPr>
        <w:t xml:space="preserve">, Wendy Donovan, Jib </w:t>
      </w:r>
      <w:proofErr w:type="spellStart"/>
      <w:r w:rsidR="007D491D">
        <w:rPr>
          <w:rFonts w:ascii="Bookman Old Style" w:eastAsia="Times New Roman" w:hAnsi="Bookman Old Style" w:cs="Calibri"/>
          <w:sz w:val="20"/>
          <w:szCs w:val="20"/>
        </w:rPr>
        <w:t>Fowles</w:t>
      </w:r>
      <w:proofErr w:type="spellEnd"/>
      <w:r w:rsidR="007D491D">
        <w:rPr>
          <w:rFonts w:ascii="Bookman Old Style" w:eastAsia="Times New Roman" w:hAnsi="Bookman Old Style" w:cs="Calibri"/>
          <w:sz w:val="20"/>
          <w:szCs w:val="20"/>
        </w:rPr>
        <w:t>, Susan Blagden</w:t>
      </w:r>
    </w:p>
    <w:p w:rsidR="00D32BB4" w:rsidRPr="00D32BB4" w:rsidRDefault="00D32BB4" w:rsidP="00D32BB4">
      <w:pPr>
        <w:spacing w:line="240" w:lineRule="auto"/>
        <w:rPr>
          <w:rFonts w:ascii="Bookman Old Style" w:hAnsi="Bookman Old Style"/>
        </w:rPr>
      </w:pPr>
    </w:p>
    <w:p w:rsidR="00D32BB4" w:rsidRPr="00D32BB4" w:rsidRDefault="00D32BB4" w:rsidP="00D32BB4">
      <w:pPr>
        <w:spacing w:line="240" w:lineRule="auto"/>
        <w:rPr>
          <w:rFonts w:ascii="Bookman Old Style" w:hAnsi="Bookman Old Style"/>
          <w:sz w:val="20"/>
          <w:szCs w:val="20"/>
        </w:rPr>
      </w:pPr>
      <w:r w:rsidRPr="00D32BB4">
        <w:rPr>
          <w:rFonts w:ascii="Bookman Old Style" w:hAnsi="Bookman Old Style"/>
          <w:sz w:val="20"/>
          <w:szCs w:val="20"/>
        </w:rPr>
        <w:t>1. Call to order</w:t>
      </w:r>
    </w:p>
    <w:p w:rsidR="00D32BB4" w:rsidRDefault="00D32BB4" w:rsidP="00D32BB4">
      <w:pPr>
        <w:spacing w:line="240" w:lineRule="auto"/>
        <w:rPr>
          <w:rFonts w:ascii="Bookman Old Style" w:hAnsi="Bookman Old Style"/>
          <w:sz w:val="20"/>
          <w:szCs w:val="20"/>
        </w:rPr>
      </w:pPr>
      <w:r w:rsidRPr="00D32BB4">
        <w:rPr>
          <w:rFonts w:ascii="Bookman Old Style" w:hAnsi="Bookman Old Style"/>
          <w:sz w:val="20"/>
          <w:szCs w:val="20"/>
        </w:rPr>
        <w:t xml:space="preserve">The meeting was called to </w:t>
      </w:r>
      <w:r w:rsidR="007D491D">
        <w:rPr>
          <w:rFonts w:ascii="Bookman Old Style" w:hAnsi="Bookman Old Style"/>
          <w:sz w:val="20"/>
          <w:szCs w:val="20"/>
        </w:rPr>
        <w:t>order at 5:00</w:t>
      </w:r>
      <w:r w:rsidRPr="00D32BB4">
        <w:rPr>
          <w:rFonts w:ascii="Bookman Old Style" w:hAnsi="Bookman Old Style"/>
          <w:sz w:val="20"/>
          <w:szCs w:val="20"/>
        </w:rPr>
        <w:t xml:space="preserve"> pm</w:t>
      </w:r>
    </w:p>
    <w:p w:rsidR="00F73428" w:rsidRPr="00D32BB4" w:rsidRDefault="00F73428" w:rsidP="00D32BB4">
      <w:pPr>
        <w:spacing w:line="240" w:lineRule="auto"/>
        <w:rPr>
          <w:rFonts w:ascii="Bookman Old Style" w:hAnsi="Bookman Old Style"/>
          <w:sz w:val="20"/>
          <w:szCs w:val="20"/>
        </w:rPr>
      </w:pPr>
    </w:p>
    <w:p w:rsidR="00D32BB4" w:rsidRPr="00D32BB4" w:rsidRDefault="00D32BB4" w:rsidP="00D32BB4">
      <w:pPr>
        <w:spacing w:line="240" w:lineRule="auto"/>
        <w:rPr>
          <w:rFonts w:ascii="Bookman Old Style" w:hAnsi="Bookman Old Style"/>
          <w:sz w:val="20"/>
          <w:szCs w:val="20"/>
        </w:rPr>
      </w:pPr>
      <w:r w:rsidRPr="00D32BB4">
        <w:rPr>
          <w:rFonts w:ascii="Bookman Old Style" w:hAnsi="Bookman Old Style"/>
          <w:sz w:val="20"/>
          <w:szCs w:val="20"/>
        </w:rPr>
        <w:t xml:space="preserve">2. Consideration of </w:t>
      </w:r>
      <w:r w:rsidR="00AF51FA">
        <w:rPr>
          <w:rFonts w:ascii="Bookman Old Style" w:hAnsi="Bookman Old Style"/>
          <w:sz w:val="20"/>
          <w:szCs w:val="20"/>
        </w:rPr>
        <w:t>March 3</w:t>
      </w:r>
      <w:r w:rsidR="00002A67">
        <w:rPr>
          <w:rFonts w:ascii="Bookman Old Style" w:hAnsi="Bookman Old Style"/>
          <w:sz w:val="20"/>
          <w:szCs w:val="20"/>
        </w:rPr>
        <w:t>, 2016</w:t>
      </w:r>
      <w:r w:rsidRPr="00D32BB4">
        <w:rPr>
          <w:rFonts w:ascii="Bookman Old Style" w:hAnsi="Bookman Old Style"/>
          <w:sz w:val="20"/>
          <w:szCs w:val="20"/>
        </w:rPr>
        <w:t xml:space="preserve"> minutes</w:t>
      </w:r>
    </w:p>
    <w:p w:rsidR="00D32BB4" w:rsidRDefault="00D32BB4" w:rsidP="00D32BB4">
      <w:pPr>
        <w:spacing w:line="240" w:lineRule="auto"/>
        <w:rPr>
          <w:rFonts w:ascii="Bookman Old Style" w:hAnsi="Bookman Old Style"/>
          <w:sz w:val="20"/>
          <w:szCs w:val="20"/>
        </w:rPr>
      </w:pPr>
      <w:r w:rsidRPr="00D32BB4">
        <w:rPr>
          <w:rFonts w:ascii="Bookman Old Style" w:hAnsi="Bookman Old Style"/>
          <w:sz w:val="20"/>
          <w:szCs w:val="20"/>
        </w:rPr>
        <w:t>The minutes were approved without changes.</w:t>
      </w:r>
    </w:p>
    <w:p w:rsidR="00F73428" w:rsidRPr="00D32BB4" w:rsidRDefault="00F73428" w:rsidP="00D32BB4">
      <w:pPr>
        <w:spacing w:line="240" w:lineRule="auto"/>
        <w:rPr>
          <w:rFonts w:ascii="Bookman Old Style" w:hAnsi="Bookman Old Style"/>
          <w:sz w:val="20"/>
          <w:szCs w:val="20"/>
        </w:rPr>
      </w:pPr>
    </w:p>
    <w:p w:rsidR="0012341E" w:rsidRDefault="00D32BB4" w:rsidP="00DE7C37">
      <w:pPr>
        <w:spacing w:line="240" w:lineRule="auto"/>
        <w:rPr>
          <w:rFonts w:ascii="Bookman Old Style" w:hAnsi="Bookman Old Style"/>
          <w:sz w:val="20"/>
          <w:szCs w:val="20"/>
        </w:rPr>
      </w:pPr>
      <w:r w:rsidRPr="00D32BB4">
        <w:rPr>
          <w:rFonts w:ascii="Bookman Old Style" w:hAnsi="Bookman Old Style"/>
          <w:sz w:val="20"/>
          <w:szCs w:val="20"/>
        </w:rPr>
        <w:t>3</w:t>
      </w:r>
      <w:r w:rsidR="00AF51FA">
        <w:rPr>
          <w:rFonts w:ascii="Bookman Old Style" w:hAnsi="Bookman Old Style"/>
          <w:sz w:val="20"/>
          <w:szCs w:val="20"/>
        </w:rPr>
        <w:t>/4</w:t>
      </w:r>
      <w:r w:rsidRPr="00D32BB4">
        <w:rPr>
          <w:rFonts w:ascii="Bookman Old Style" w:hAnsi="Bookman Old Style"/>
          <w:sz w:val="20"/>
          <w:szCs w:val="20"/>
        </w:rPr>
        <w:t xml:space="preserve">. </w:t>
      </w:r>
      <w:r w:rsidR="00AF51FA">
        <w:rPr>
          <w:rFonts w:ascii="Bookman Old Style" w:hAnsi="Bookman Old Style"/>
          <w:sz w:val="20"/>
          <w:szCs w:val="20"/>
        </w:rPr>
        <w:t>Discussion of Maine Preservation presentation and Certified Local Government</w:t>
      </w:r>
    </w:p>
    <w:p w:rsidR="00DE7C37" w:rsidRDefault="003C1E63" w:rsidP="00DE7C37">
      <w:pPr>
        <w:spacing w:line="240" w:lineRule="auto"/>
        <w:rPr>
          <w:rFonts w:ascii="Bookman Old Style" w:hAnsi="Bookman Old Style"/>
          <w:sz w:val="20"/>
          <w:szCs w:val="20"/>
        </w:rPr>
      </w:pPr>
      <w:r>
        <w:rPr>
          <w:rFonts w:ascii="Bookman Old Style" w:hAnsi="Bookman Old Style"/>
          <w:sz w:val="20"/>
          <w:szCs w:val="20"/>
        </w:rPr>
        <w:t>The commission voted 4-0 in favor of becoming a Certified Local Government, with one abstention. WE would need approval from the Board of Selectmen. Ben will contact the Preservation office and will notify the Selectmen of our intent.</w:t>
      </w:r>
    </w:p>
    <w:p w:rsidR="003C1E63" w:rsidRDefault="003C1E63" w:rsidP="00DE7C37">
      <w:pPr>
        <w:spacing w:line="240" w:lineRule="auto"/>
        <w:rPr>
          <w:rFonts w:ascii="Bookman Old Style" w:hAnsi="Bookman Old Style"/>
          <w:sz w:val="20"/>
          <w:szCs w:val="20"/>
        </w:rPr>
      </w:pPr>
    </w:p>
    <w:p w:rsidR="003C1E63" w:rsidRDefault="003C1E63" w:rsidP="00DE7C37">
      <w:pPr>
        <w:spacing w:line="240" w:lineRule="auto"/>
        <w:rPr>
          <w:rFonts w:ascii="Bookman Old Style" w:hAnsi="Bookman Old Style"/>
          <w:sz w:val="20"/>
          <w:szCs w:val="20"/>
        </w:rPr>
      </w:pPr>
      <w:r>
        <w:rPr>
          <w:rFonts w:ascii="Bookman Old Style" w:hAnsi="Bookman Old Style"/>
          <w:sz w:val="20"/>
          <w:szCs w:val="20"/>
        </w:rPr>
        <w:t>5. Historic District Property Inventory</w:t>
      </w:r>
    </w:p>
    <w:p w:rsidR="003C1E63" w:rsidRDefault="003C1E63" w:rsidP="00DE7C37">
      <w:pPr>
        <w:spacing w:line="240" w:lineRule="auto"/>
        <w:rPr>
          <w:rFonts w:ascii="Bookman Old Style" w:hAnsi="Bookman Old Style"/>
          <w:sz w:val="20"/>
          <w:szCs w:val="20"/>
        </w:rPr>
      </w:pPr>
      <w:r>
        <w:rPr>
          <w:rFonts w:ascii="Bookman Old Style" w:hAnsi="Bookman Old Style"/>
          <w:sz w:val="20"/>
          <w:szCs w:val="20"/>
        </w:rPr>
        <w:t>Susan sent copies of the inventory to the commission prior to this meeting, and there is also an inventory of National Historic Registry properties somewhere in the town office. Susan will update the list to include missing properties. There has been a program set up so that the inventory will update continuously, so we can update our list monthly. It may take 3 or 4 months for updated ownership information to get in to the town office after a sale.</w:t>
      </w:r>
    </w:p>
    <w:p w:rsidR="003C1E63" w:rsidRDefault="003C1E63" w:rsidP="00DE7C37">
      <w:pPr>
        <w:spacing w:line="240" w:lineRule="auto"/>
        <w:rPr>
          <w:rFonts w:ascii="Bookman Old Style" w:hAnsi="Bookman Old Style"/>
          <w:sz w:val="20"/>
          <w:szCs w:val="20"/>
        </w:rPr>
      </w:pPr>
    </w:p>
    <w:p w:rsidR="003C1E63" w:rsidRDefault="003C1E63" w:rsidP="00DE7C37">
      <w:pPr>
        <w:spacing w:line="240" w:lineRule="auto"/>
        <w:rPr>
          <w:rFonts w:ascii="Bookman Old Style" w:hAnsi="Bookman Old Style"/>
          <w:sz w:val="20"/>
          <w:szCs w:val="20"/>
        </w:rPr>
      </w:pPr>
      <w:r>
        <w:rPr>
          <w:rFonts w:ascii="Bookman Old Style" w:hAnsi="Bookman Old Style"/>
          <w:sz w:val="20"/>
          <w:szCs w:val="20"/>
        </w:rPr>
        <w:t>6. Letter to property owners</w:t>
      </w:r>
    </w:p>
    <w:p w:rsidR="003C1E63" w:rsidRDefault="003C1E63" w:rsidP="00DE7C37">
      <w:pPr>
        <w:spacing w:line="240" w:lineRule="auto"/>
        <w:rPr>
          <w:rFonts w:ascii="Bookman Old Style" w:hAnsi="Bookman Old Style"/>
          <w:sz w:val="20"/>
          <w:szCs w:val="20"/>
        </w:rPr>
      </w:pPr>
      <w:r>
        <w:rPr>
          <w:rFonts w:ascii="Bookman Old Style" w:hAnsi="Bookman Old Style"/>
          <w:sz w:val="20"/>
          <w:szCs w:val="20"/>
        </w:rPr>
        <w:t>The letter that we send to property owners should outline who we area as a commission and offer help and resources to property owners. We need to run the letter by the Selectmen, and then send it out to the property owners in the inventory. It was suggested that we include a return envelope with a survey – “what can we (the commission) do for you?” We should also develop a pamphlet for realtors to give to potential buyers.</w:t>
      </w:r>
    </w:p>
    <w:p w:rsidR="003C1E63" w:rsidRDefault="003C1E63" w:rsidP="00DE7C37">
      <w:pPr>
        <w:spacing w:line="240" w:lineRule="auto"/>
        <w:rPr>
          <w:rFonts w:ascii="Bookman Old Style" w:hAnsi="Bookman Old Style"/>
          <w:sz w:val="20"/>
          <w:szCs w:val="20"/>
        </w:rPr>
      </w:pPr>
    </w:p>
    <w:p w:rsidR="003C1E63" w:rsidRDefault="003C1E63" w:rsidP="00DE7C37">
      <w:pPr>
        <w:spacing w:line="240" w:lineRule="auto"/>
        <w:rPr>
          <w:rFonts w:ascii="Bookman Old Style" w:hAnsi="Bookman Old Style"/>
          <w:sz w:val="20"/>
          <w:szCs w:val="20"/>
        </w:rPr>
      </w:pPr>
      <w:r>
        <w:rPr>
          <w:rFonts w:ascii="Bookman Old Style" w:hAnsi="Bookman Old Style"/>
          <w:sz w:val="20"/>
          <w:szCs w:val="20"/>
        </w:rPr>
        <w:t xml:space="preserve">7. </w:t>
      </w:r>
      <w:r w:rsidR="00741A4A">
        <w:rPr>
          <w:rFonts w:ascii="Bookman Old Style" w:hAnsi="Bookman Old Style"/>
          <w:sz w:val="20"/>
          <w:szCs w:val="20"/>
        </w:rPr>
        <w:t>Discussion of the MDOT traffic plan</w:t>
      </w:r>
    </w:p>
    <w:p w:rsidR="00741A4A" w:rsidRDefault="00741A4A" w:rsidP="00DE7C37">
      <w:pPr>
        <w:spacing w:line="240" w:lineRule="auto"/>
        <w:rPr>
          <w:rFonts w:ascii="Bookman Old Style" w:hAnsi="Bookman Old Style"/>
          <w:sz w:val="20"/>
          <w:szCs w:val="20"/>
        </w:rPr>
      </w:pPr>
      <w:r>
        <w:rPr>
          <w:rFonts w:ascii="Bookman Old Style" w:hAnsi="Bookman Old Style"/>
          <w:sz w:val="20"/>
          <w:szCs w:val="20"/>
        </w:rPr>
        <w:t xml:space="preserve">John stated that he was OK with moving the parking, but not with the sidewalk widening – he felt it was not historic and was “too European”. He would like to see a design that is more American. He was OK with tearing down the </w:t>
      </w:r>
      <w:proofErr w:type="spellStart"/>
      <w:r>
        <w:rPr>
          <w:rFonts w:ascii="Bookman Old Style" w:hAnsi="Bookman Old Style"/>
          <w:sz w:val="20"/>
          <w:szCs w:val="20"/>
        </w:rPr>
        <w:t>Haggett</w:t>
      </w:r>
      <w:proofErr w:type="spellEnd"/>
      <w:r>
        <w:rPr>
          <w:rFonts w:ascii="Bookman Old Style" w:hAnsi="Bookman Old Style"/>
          <w:sz w:val="20"/>
          <w:szCs w:val="20"/>
        </w:rPr>
        <w:t xml:space="preserve"> building.</w:t>
      </w:r>
    </w:p>
    <w:p w:rsidR="00741A4A" w:rsidRDefault="00741A4A" w:rsidP="00DE7C37">
      <w:pPr>
        <w:spacing w:line="240" w:lineRule="auto"/>
        <w:rPr>
          <w:rFonts w:ascii="Bookman Old Style" w:hAnsi="Bookman Old Style"/>
          <w:sz w:val="20"/>
          <w:szCs w:val="20"/>
        </w:rPr>
      </w:pPr>
      <w:r>
        <w:rPr>
          <w:rFonts w:ascii="Bookman Old Style" w:hAnsi="Bookman Old Style"/>
          <w:sz w:val="20"/>
          <w:szCs w:val="20"/>
        </w:rPr>
        <w:lastRenderedPageBreak/>
        <w:t>Gordon was interested in finding an alternate parking solution without tearing down any buildings, possibly building along the water’s edge on an elevated platform to reflect the railroad trestle.</w:t>
      </w:r>
    </w:p>
    <w:p w:rsidR="00741A4A" w:rsidRDefault="00741A4A" w:rsidP="00DE7C37">
      <w:pPr>
        <w:spacing w:line="240" w:lineRule="auto"/>
        <w:rPr>
          <w:rFonts w:ascii="Bookman Old Style" w:hAnsi="Bookman Old Style"/>
          <w:sz w:val="20"/>
          <w:szCs w:val="20"/>
        </w:rPr>
      </w:pPr>
      <w:r>
        <w:rPr>
          <w:rFonts w:ascii="Bookman Old Style" w:hAnsi="Bookman Old Style"/>
          <w:sz w:val="20"/>
          <w:szCs w:val="20"/>
        </w:rPr>
        <w:t>Susan felt the plan is a “recipe for disaster”.</w:t>
      </w:r>
    </w:p>
    <w:p w:rsidR="00741A4A" w:rsidRDefault="00741A4A" w:rsidP="00DE7C37">
      <w:pPr>
        <w:spacing w:line="240" w:lineRule="auto"/>
        <w:rPr>
          <w:rFonts w:ascii="Bookman Old Style" w:hAnsi="Bookman Old Style"/>
          <w:sz w:val="20"/>
          <w:szCs w:val="20"/>
        </w:rPr>
      </w:pPr>
      <w:r>
        <w:rPr>
          <w:rFonts w:ascii="Bookman Old Style" w:hAnsi="Bookman Old Style"/>
          <w:sz w:val="20"/>
          <w:szCs w:val="20"/>
        </w:rPr>
        <w:t xml:space="preserve">Jib pointed out that our job is historic preservation. He was concerned for the </w:t>
      </w:r>
      <w:proofErr w:type="spellStart"/>
      <w:r>
        <w:rPr>
          <w:rFonts w:ascii="Bookman Old Style" w:hAnsi="Bookman Old Style"/>
          <w:sz w:val="20"/>
          <w:szCs w:val="20"/>
        </w:rPr>
        <w:t>Haggett</w:t>
      </w:r>
      <w:proofErr w:type="spellEnd"/>
      <w:r>
        <w:rPr>
          <w:rFonts w:ascii="Bookman Old Style" w:hAnsi="Bookman Old Style"/>
          <w:sz w:val="20"/>
          <w:szCs w:val="20"/>
        </w:rPr>
        <w:t xml:space="preserve"> garage building, and wondered if the commission could come to consensus about that issue.</w:t>
      </w:r>
      <w:r w:rsidR="002B29E1">
        <w:rPr>
          <w:rFonts w:ascii="Bookman Old Style" w:hAnsi="Bookman Old Style"/>
          <w:sz w:val="20"/>
          <w:szCs w:val="20"/>
        </w:rPr>
        <w:t xml:space="preserve"> There are options for alternate ideas.</w:t>
      </w:r>
    </w:p>
    <w:p w:rsidR="002B29E1" w:rsidRDefault="002B29E1" w:rsidP="00DE7C37">
      <w:pPr>
        <w:spacing w:line="240" w:lineRule="auto"/>
        <w:rPr>
          <w:rFonts w:ascii="Bookman Old Style" w:hAnsi="Bookman Old Style"/>
          <w:sz w:val="20"/>
          <w:szCs w:val="20"/>
        </w:rPr>
      </w:pPr>
      <w:r>
        <w:rPr>
          <w:rFonts w:ascii="Bookman Old Style" w:hAnsi="Bookman Old Style"/>
          <w:sz w:val="20"/>
          <w:szCs w:val="20"/>
        </w:rPr>
        <w:t xml:space="preserve">The project was on our agenda tonight because the next open house might possibly be at the end of April, and we should have a statement ready. </w:t>
      </w:r>
    </w:p>
    <w:p w:rsidR="002B29E1" w:rsidRDefault="002B29E1" w:rsidP="00DE7C37">
      <w:pPr>
        <w:spacing w:line="240" w:lineRule="auto"/>
        <w:rPr>
          <w:rFonts w:ascii="Bookman Old Style" w:hAnsi="Bookman Old Style"/>
          <w:sz w:val="20"/>
          <w:szCs w:val="20"/>
        </w:rPr>
      </w:pPr>
      <w:r>
        <w:rPr>
          <w:rFonts w:ascii="Bookman Old Style" w:hAnsi="Bookman Old Style"/>
          <w:sz w:val="20"/>
          <w:szCs w:val="20"/>
        </w:rPr>
        <w:t xml:space="preserve">Ben will contact the DOT and let them know that the commission exists. We can also ask the Maine Historic Preservation Commission for aid. </w:t>
      </w:r>
    </w:p>
    <w:p w:rsidR="002B29E1" w:rsidRDefault="002B29E1" w:rsidP="00DE7C37">
      <w:pPr>
        <w:spacing w:line="240" w:lineRule="auto"/>
        <w:rPr>
          <w:rFonts w:ascii="Bookman Old Style" w:hAnsi="Bookman Old Style"/>
          <w:sz w:val="20"/>
          <w:szCs w:val="20"/>
        </w:rPr>
      </w:pPr>
      <w:r>
        <w:rPr>
          <w:rFonts w:ascii="Bookman Old Style" w:hAnsi="Bookman Old Style"/>
          <w:sz w:val="20"/>
          <w:szCs w:val="20"/>
        </w:rPr>
        <w:t xml:space="preserve">Ben will look into whether </w:t>
      </w:r>
      <w:proofErr w:type="spellStart"/>
      <w:r>
        <w:rPr>
          <w:rFonts w:ascii="Bookman Old Style" w:hAnsi="Bookman Old Style"/>
          <w:sz w:val="20"/>
          <w:szCs w:val="20"/>
        </w:rPr>
        <w:t>Haggett’s</w:t>
      </w:r>
      <w:proofErr w:type="spellEnd"/>
      <w:r>
        <w:rPr>
          <w:rFonts w:ascii="Bookman Old Style" w:hAnsi="Bookman Old Style"/>
          <w:sz w:val="20"/>
          <w:szCs w:val="20"/>
        </w:rPr>
        <w:t xml:space="preserve"> Garage is recognized in the original survey by the federal government, which would make it eligible for 106 </w:t>
      </w:r>
      <w:proofErr w:type="gramStart"/>
      <w:r>
        <w:rPr>
          <w:rFonts w:ascii="Bookman Old Style" w:hAnsi="Bookman Old Style"/>
          <w:sz w:val="20"/>
          <w:szCs w:val="20"/>
        </w:rPr>
        <w:t>review</w:t>
      </w:r>
      <w:proofErr w:type="gramEnd"/>
      <w:r>
        <w:rPr>
          <w:rFonts w:ascii="Bookman Old Style" w:hAnsi="Bookman Old Style"/>
          <w:sz w:val="20"/>
          <w:szCs w:val="20"/>
        </w:rPr>
        <w:t xml:space="preserve">. There are other parties concerned with the fate of the garage. </w:t>
      </w:r>
    </w:p>
    <w:p w:rsidR="002B29E1" w:rsidRDefault="002B29E1" w:rsidP="00DE7C37">
      <w:pPr>
        <w:spacing w:line="240" w:lineRule="auto"/>
        <w:rPr>
          <w:rFonts w:ascii="Bookman Old Style" w:hAnsi="Bookman Old Style"/>
          <w:sz w:val="20"/>
          <w:szCs w:val="20"/>
        </w:rPr>
      </w:pPr>
      <w:r>
        <w:rPr>
          <w:rFonts w:ascii="Bookman Old Style" w:hAnsi="Bookman Old Style"/>
          <w:sz w:val="20"/>
          <w:szCs w:val="20"/>
        </w:rPr>
        <w:t>It was decided that the members of the commission will make individual recommendations to Ben, in order to craft a statement for the MDOT meeting.</w:t>
      </w:r>
    </w:p>
    <w:p w:rsidR="002B29E1" w:rsidRDefault="002B29E1" w:rsidP="00DE7C37">
      <w:pPr>
        <w:spacing w:line="240" w:lineRule="auto"/>
        <w:rPr>
          <w:rFonts w:ascii="Bookman Old Style" w:hAnsi="Bookman Old Style"/>
          <w:sz w:val="20"/>
          <w:szCs w:val="20"/>
        </w:rPr>
      </w:pPr>
    </w:p>
    <w:p w:rsidR="004B1D31" w:rsidRDefault="004B1D31" w:rsidP="006F36C9">
      <w:pPr>
        <w:spacing w:line="240" w:lineRule="auto"/>
        <w:rPr>
          <w:rFonts w:ascii="Bookman Old Style" w:hAnsi="Bookman Old Style"/>
          <w:sz w:val="20"/>
          <w:szCs w:val="20"/>
        </w:rPr>
      </w:pPr>
    </w:p>
    <w:p w:rsidR="006F36C9" w:rsidRDefault="006F36C9" w:rsidP="006F36C9">
      <w:pPr>
        <w:spacing w:line="240" w:lineRule="auto"/>
        <w:rPr>
          <w:rFonts w:ascii="Bookman Old Style" w:hAnsi="Bookman Old Style"/>
          <w:sz w:val="20"/>
          <w:szCs w:val="20"/>
        </w:rPr>
      </w:pPr>
      <w:r>
        <w:rPr>
          <w:rFonts w:ascii="Bookman Old Style" w:hAnsi="Bookman Old Style"/>
          <w:sz w:val="20"/>
          <w:szCs w:val="20"/>
        </w:rPr>
        <w:t xml:space="preserve">The next commission meeting will be Thursday, </w:t>
      </w:r>
      <w:r w:rsidR="002B29E1">
        <w:rPr>
          <w:rFonts w:ascii="Bookman Old Style" w:hAnsi="Bookman Old Style"/>
          <w:sz w:val="20"/>
          <w:szCs w:val="20"/>
        </w:rPr>
        <w:t>May 5</w:t>
      </w:r>
      <w:bookmarkStart w:id="0" w:name="_GoBack"/>
      <w:bookmarkEnd w:id="0"/>
      <w:r w:rsidR="004B1D31">
        <w:rPr>
          <w:rFonts w:ascii="Bookman Old Style" w:hAnsi="Bookman Old Style"/>
          <w:sz w:val="20"/>
          <w:szCs w:val="20"/>
        </w:rPr>
        <w:t xml:space="preserve">, </w:t>
      </w:r>
      <w:r>
        <w:rPr>
          <w:rFonts w:ascii="Bookman Old Style" w:hAnsi="Bookman Old Style"/>
          <w:sz w:val="20"/>
          <w:szCs w:val="20"/>
        </w:rPr>
        <w:t>201</w:t>
      </w:r>
      <w:r w:rsidR="00DE7C37">
        <w:rPr>
          <w:rFonts w:ascii="Bookman Old Style" w:hAnsi="Bookman Old Style"/>
          <w:sz w:val="20"/>
          <w:szCs w:val="20"/>
        </w:rPr>
        <w:t xml:space="preserve">6 at 5:00 pm. </w:t>
      </w:r>
    </w:p>
    <w:p w:rsidR="000836D9" w:rsidRPr="00D32BB4" w:rsidRDefault="000836D9" w:rsidP="00D32BB4">
      <w:pPr>
        <w:spacing w:line="240" w:lineRule="auto"/>
        <w:rPr>
          <w:rFonts w:ascii="Bookman Old Style" w:hAnsi="Bookman Old Style"/>
          <w:sz w:val="20"/>
          <w:szCs w:val="20"/>
        </w:rPr>
      </w:pPr>
    </w:p>
    <w:p w:rsidR="00D32BB4" w:rsidRDefault="00D32BB4" w:rsidP="00D32BB4">
      <w:pPr>
        <w:spacing w:line="240" w:lineRule="auto"/>
      </w:pPr>
    </w:p>
    <w:p w:rsidR="00D32BB4" w:rsidRDefault="00D32BB4" w:rsidP="00D32BB4">
      <w:pPr>
        <w:spacing w:line="240" w:lineRule="auto"/>
      </w:pPr>
    </w:p>
    <w:sectPr w:rsidR="00D32BB4" w:rsidSect="005563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E48B0"/>
    <w:multiLevelType w:val="hybridMultilevel"/>
    <w:tmpl w:val="DBE0E0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4509E2"/>
    <w:multiLevelType w:val="hybridMultilevel"/>
    <w:tmpl w:val="C848257E"/>
    <w:lvl w:ilvl="0" w:tplc="9E025A26">
      <w:start w:val="3"/>
      <w:numFmt w:val="bullet"/>
      <w:lvlText w:val="-"/>
      <w:lvlJc w:val="left"/>
      <w:pPr>
        <w:ind w:left="1080" w:hanging="360"/>
      </w:pPr>
      <w:rPr>
        <w:rFonts w:ascii="Bookman Old Style" w:eastAsiaTheme="minorHAnsi" w:hAnsi="Bookman Old Style"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BD35949"/>
    <w:multiLevelType w:val="hybridMultilevel"/>
    <w:tmpl w:val="2C4A8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B6D"/>
    <w:rsid w:val="00002A67"/>
    <w:rsid w:val="00004A48"/>
    <w:rsid w:val="00026BA3"/>
    <w:rsid w:val="000836D9"/>
    <w:rsid w:val="0012341E"/>
    <w:rsid w:val="002B29E1"/>
    <w:rsid w:val="002E6E64"/>
    <w:rsid w:val="0033756D"/>
    <w:rsid w:val="003A7648"/>
    <w:rsid w:val="003C1E63"/>
    <w:rsid w:val="003D1A4A"/>
    <w:rsid w:val="00427F20"/>
    <w:rsid w:val="00464ED4"/>
    <w:rsid w:val="004B1D31"/>
    <w:rsid w:val="0054152C"/>
    <w:rsid w:val="005563CE"/>
    <w:rsid w:val="005914CA"/>
    <w:rsid w:val="006F36C9"/>
    <w:rsid w:val="00741A4A"/>
    <w:rsid w:val="00765F54"/>
    <w:rsid w:val="007D491D"/>
    <w:rsid w:val="00960682"/>
    <w:rsid w:val="00983D2A"/>
    <w:rsid w:val="00A00827"/>
    <w:rsid w:val="00AF51FA"/>
    <w:rsid w:val="00B93706"/>
    <w:rsid w:val="00B96360"/>
    <w:rsid w:val="00C4652D"/>
    <w:rsid w:val="00D32BB4"/>
    <w:rsid w:val="00D40C77"/>
    <w:rsid w:val="00DA23DD"/>
    <w:rsid w:val="00DE5C90"/>
    <w:rsid w:val="00DE7C37"/>
    <w:rsid w:val="00E22B6D"/>
    <w:rsid w:val="00E86FF4"/>
    <w:rsid w:val="00EB158F"/>
    <w:rsid w:val="00F03085"/>
    <w:rsid w:val="00F73428"/>
    <w:rsid w:val="00FD1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2B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2B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561C3-D759-492F-A21E-21A22464D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452</Words>
  <Characters>2579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Wendy</cp:lastModifiedBy>
  <cp:revision>3</cp:revision>
  <dcterms:created xsi:type="dcterms:W3CDTF">2016-05-04T01:23:00Z</dcterms:created>
  <dcterms:modified xsi:type="dcterms:W3CDTF">2016-05-04T01:59:00Z</dcterms:modified>
</cp:coreProperties>
</file>