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Default="009B4334">
      <w:pPr>
        <w:pStyle w:val="Title"/>
        <w:rPr>
          <w:sz w:val="24"/>
        </w:rPr>
      </w:pPr>
    </w:p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925C03">
        <w:rPr>
          <w:rFonts w:ascii="Times New Roman" w:hAnsi="Times New Roman"/>
          <w:sz w:val="24"/>
        </w:rPr>
        <w:t>January 20</w:t>
      </w:r>
      <w:r w:rsidR="0046423B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FD009C">
        <w:rPr>
          <w:rFonts w:ascii="Times New Roman" w:hAnsi="Times New Roman"/>
          <w:sz w:val="24"/>
          <w:szCs w:val="24"/>
        </w:rPr>
        <w:t>7</w:t>
      </w:r>
      <w:r w:rsidR="005C40BF" w:rsidRPr="008D5FAB">
        <w:rPr>
          <w:rFonts w:ascii="Times New Roman" w:hAnsi="Times New Roman"/>
          <w:sz w:val="24"/>
          <w:szCs w:val="24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021651" w:rsidRPr="003F7191" w:rsidRDefault="00DB49B9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925C03" w:rsidP="00021651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Jan. 6,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DB49B9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1C67B2" w:rsidRDefault="001C67B2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7B2">
        <w:rPr>
          <w:rFonts w:ascii="Times New Roman" w:hAnsi="Times New Roman"/>
          <w:sz w:val="24"/>
          <w:szCs w:val="24"/>
        </w:rPr>
        <w:t xml:space="preserve">Payroll Warrants: </w:t>
      </w:r>
      <w:r w:rsidR="00925C03">
        <w:rPr>
          <w:rFonts w:ascii="Times New Roman" w:hAnsi="Times New Roman"/>
          <w:sz w:val="24"/>
          <w:szCs w:val="24"/>
        </w:rPr>
        <w:t>January 9, 2015; January 16, 2015</w:t>
      </w:r>
    </w:p>
    <w:p w:rsidR="003F7191" w:rsidRPr="001C67B2" w:rsidRDefault="00D46A9B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7B2">
        <w:rPr>
          <w:rFonts w:ascii="Times New Roman" w:hAnsi="Times New Roman"/>
          <w:sz w:val="24"/>
          <w:szCs w:val="24"/>
        </w:rPr>
        <w:t>Accounts Payable</w:t>
      </w:r>
      <w:r w:rsidR="001C67B2" w:rsidRPr="001C67B2">
        <w:rPr>
          <w:rFonts w:ascii="Times New Roman" w:hAnsi="Times New Roman"/>
          <w:sz w:val="24"/>
          <w:szCs w:val="24"/>
        </w:rPr>
        <w:t xml:space="preserve"> Warrants</w:t>
      </w:r>
      <w:r w:rsidRPr="001C67B2">
        <w:rPr>
          <w:rFonts w:ascii="Times New Roman" w:hAnsi="Times New Roman"/>
          <w:sz w:val="24"/>
          <w:szCs w:val="24"/>
        </w:rPr>
        <w:t xml:space="preserve">: </w:t>
      </w:r>
      <w:r w:rsidR="00925C03">
        <w:rPr>
          <w:rFonts w:ascii="Times New Roman" w:hAnsi="Times New Roman"/>
          <w:sz w:val="24"/>
          <w:szCs w:val="24"/>
        </w:rPr>
        <w:t>January 13, 2015; January 20,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DB49B9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proofErr w:type="spellStart"/>
      <w:r w:rsidR="00EB2ACE" w:rsidRPr="00AD0300">
        <w:rPr>
          <w:rFonts w:ascii="Times New Roman" w:hAnsi="Times New Roman"/>
          <w:sz w:val="24"/>
        </w:rPr>
        <w:t>Supplementals</w:t>
      </w:r>
      <w:proofErr w:type="spellEnd"/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DB49B9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650B54" w:rsidRDefault="00DB49B9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925C03" w:rsidRPr="00DB49B9" w:rsidRDefault="00DB49B9" w:rsidP="00DB49B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9B9">
        <w:rPr>
          <w:rFonts w:ascii="Times New Roman" w:hAnsi="Times New Roman"/>
          <w:sz w:val="24"/>
          <w:szCs w:val="24"/>
        </w:rPr>
        <w:t>Board of Appeals: Denis Hebert</w:t>
      </w:r>
    </w:p>
    <w:p w:rsidR="00DB49B9" w:rsidRDefault="00DB49B9" w:rsidP="00DB49B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9B9">
        <w:rPr>
          <w:rFonts w:ascii="Times New Roman" w:hAnsi="Times New Roman"/>
          <w:sz w:val="24"/>
          <w:szCs w:val="24"/>
        </w:rPr>
        <w:t xml:space="preserve">Appearance of the Town Committee: Norma Gordon, Vickie Hersom, </w:t>
      </w:r>
      <w:proofErr w:type="spellStart"/>
      <w:r w:rsidRPr="00DB49B9">
        <w:rPr>
          <w:rFonts w:ascii="Times New Roman" w:hAnsi="Times New Roman"/>
          <w:sz w:val="24"/>
          <w:szCs w:val="24"/>
        </w:rPr>
        <w:t>Richelle</w:t>
      </w:r>
      <w:proofErr w:type="spellEnd"/>
      <w:r w:rsidRPr="00DB4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B9">
        <w:rPr>
          <w:rFonts w:ascii="Times New Roman" w:hAnsi="Times New Roman"/>
          <w:sz w:val="24"/>
          <w:szCs w:val="24"/>
        </w:rPr>
        <w:t>Pontau</w:t>
      </w:r>
      <w:proofErr w:type="spellEnd"/>
      <w:r w:rsidRPr="00DB49B9">
        <w:rPr>
          <w:rFonts w:ascii="Times New Roman" w:hAnsi="Times New Roman"/>
          <w:sz w:val="24"/>
          <w:szCs w:val="24"/>
        </w:rPr>
        <w:t xml:space="preserve"> and Don Jones</w:t>
      </w:r>
    </w:p>
    <w:p w:rsidR="00DB49B9" w:rsidRPr="00DB49B9" w:rsidRDefault="00DB49B9" w:rsidP="00DB49B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Cemetery Committee: Jason Putman, Donald Jones, Cynthia </w:t>
      </w:r>
      <w:proofErr w:type="spellStart"/>
      <w:r>
        <w:rPr>
          <w:rFonts w:ascii="Times New Roman" w:hAnsi="Times New Roman"/>
          <w:sz w:val="24"/>
          <w:szCs w:val="24"/>
        </w:rPr>
        <w:t>Collamore</w:t>
      </w:r>
      <w:proofErr w:type="spellEnd"/>
      <w:r>
        <w:rPr>
          <w:rFonts w:ascii="Times New Roman" w:hAnsi="Times New Roman"/>
          <w:sz w:val="24"/>
          <w:szCs w:val="24"/>
        </w:rPr>
        <w:t xml:space="preserve"> and David Sutter</w:t>
      </w:r>
    </w:p>
    <w:p w:rsidR="00DB49B9" w:rsidRPr="00DB49B9" w:rsidRDefault="00DB49B9" w:rsidP="00DB49B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9B9">
        <w:rPr>
          <w:rFonts w:ascii="Times New Roman" w:hAnsi="Times New Roman"/>
          <w:sz w:val="24"/>
          <w:szCs w:val="24"/>
        </w:rPr>
        <w:t xml:space="preserve">Community Center Scholarship: Robert Bickford, Vickie Hersom, </w:t>
      </w:r>
      <w:r>
        <w:rPr>
          <w:rFonts w:ascii="Times New Roman" w:hAnsi="Times New Roman"/>
          <w:sz w:val="24"/>
          <w:szCs w:val="24"/>
        </w:rPr>
        <w:t xml:space="preserve">Katherine Martin-Savage, </w:t>
      </w:r>
      <w:proofErr w:type="spellStart"/>
      <w:r>
        <w:rPr>
          <w:rFonts w:ascii="Times New Roman" w:hAnsi="Times New Roman"/>
          <w:sz w:val="24"/>
          <w:szCs w:val="24"/>
        </w:rPr>
        <w:t>Louann</w:t>
      </w:r>
      <w:proofErr w:type="spellEnd"/>
      <w:r w:rsidRPr="00DB4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B9">
        <w:rPr>
          <w:rFonts w:ascii="Times New Roman" w:hAnsi="Times New Roman"/>
          <w:sz w:val="24"/>
          <w:szCs w:val="24"/>
        </w:rPr>
        <w:t>Pontau</w:t>
      </w:r>
      <w:proofErr w:type="spellEnd"/>
      <w:r w:rsidRPr="00DB49B9">
        <w:rPr>
          <w:rFonts w:ascii="Times New Roman" w:hAnsi="Times New Roman"/>
          <w:sz w:val="24"/>
          <w:szCs w:val="24"/>
        </w:rPr>
        <w:t xml:space="preserve">, Sheila Sawyer and Brian </w:t>
      </w:r>
      <w:proofErr w:type="spellStart"/>
      <w:r w:rsidRPr="00DB49B9">
        <w:rPr>
          <w:rFonts w:ascii="Times New Roman" w:hAnsi="Times New Roman"/>
          <w:sz w:val="24"/>
          <w:szCs w:val="24"/>
        </w:rPr>
        <w:t>Viele</w:t>
      </w:r>
      <w:proofErr w:type="spellEnd"/>
    </w:p>
    <w:p w:rsidR="00DB49B9" w:rsidRPr="00DB49B9" w:rsidRDefault="00DB49B9" w:rsidP="00DB49B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9B9">
        <w:rPr>
          <w:rFonts w:ascii="Times New Roman" w:hAnsi="Times New Roman"/>
          <w:sz w:val="24"/>
          <w:szCs w:val="24"/>
        </w:rPr>
        <w:t xml:space="preserve">Investment Advisory: Stefan Mehrl and Frank </w:t>
      </w:r>
      <w:proofErr w:type="spellStart"/>
      <w:r w:rsidRPr="00DB49B9">
        <w:rPr>
          <w:rFonts w:ascii="Times New Roman" w:hAnsi="Times New Roman"/>
          <w:sz w:val="24"/>
          <w:szCs w:val="24"/>
        </w:rPr>
        <w:t>Barnako</w:t>
      </w:r>
      <w:proofErr w:type="spellEnd"/>
    </w:p>
    <w:p w:rsidR="00DB49B9" w:rsidRPr="00DB49B9" w:rsidRDefault="00DB49B9" w:rsidP="00DB49B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9B9">
        <w:rPr>
          <w:rFonts w:ascii="Times New Roman" w:hAnsi="Times New Roman"/>
          <w:sz w:val="24"/>
          <w:szCs w:val="24"/>
        </w:rPr>
        <w:t>Waterfront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2B6472">
        <w:rPr>
          <w:rFonts w:ascii="Times New Roman" w:hAnsi="Times New Roman"/>
          <w:sz w:val="24"/>
          <w:szCs w:val="24"/>
        </w:rPr>
        <w:t>: Richard</w:t>
      </w:r>
      <w:r w:rsidRPr="00DB4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B9">
        <w:rPr>
          <w:rFonts w:ascii="Times New Roman" w:hAnsi="Times New Roman"/>
          <w:sz w:val="24"/>
          <w:szCs w:val="24"/>
        </w:rPr>
        <w:t>Scanlan</w:t>
      </w:r>
      <w:proofErr w:type="spellEnd"/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CE19B5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0B54">
        <w:rPr>
          <w:rFonts w:ascii="Times New Roman" w:hAnsi="Times New Roman"/>
          <w:sz w:val="24"/>
          <w:szCs w:val="24"/>
        </w:rPr>
        <w:t>. Resignations: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CE19B5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B5532" w:rsidRDefault="001C67B2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CE19B5">
        <w:rPr>
          <w:rFonts w:ascii="Times New Roman" w:hAnsi="Times New Roman"/>
          <w:sz w:val="24"/>
        </w:rPr>
        <w:t>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2C09D4" w:rsidRDefault="00336F66" w:rsidP="002E5F5E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E19B5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E19B5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D20FE1">
        <w:rPr>
          <w:rFonts w:ascii="Times New Roman" w:hAnsi="Times New Roman"/>
          <w:sz w:val="24"/>
        </w:rPr>
        <w:t>Open Airport Tractor Bids</w:t>
      </w:r>
      <w:r w:rsidR="008E3737">
        <w:rPr>
          <w:rFonts w:ascii="Times New Roman" w:hAnsi="Times New Roman"/>
          <w:sz w:val="24"/>
        </w:rPr>
        <w:t>:</w:t>
      </w:r>
    </w:p>
    <w:p w:rsidR="00216861" w:rsidRDefault="00216861" w:rsidP="003D6C96">
      <w:pPr>
        <w:rPr>
          <w:rFonts w:ascii="Times New Roman" w:hAnsi="Times New Roman"/>
          <w:sz w:val="24"/>
        </w:rPr>
      </w:pPr>
    </w:p>
    <w:p w:rsidR="002C09D4" w:rsidRDefault="00D20FE1" w:rsidP="00D20FE1">
      <w:pPr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672523" w:rsidRDefault="00672523" w:rsidP="006A4656">
      <w:pPr>
        <w:rPr>
          <w:rFonts w:ascii="Times New Roman" w:hAnsi="Times New Roman"/>
          <w:sz w:val="24"/>
        </w:rPr>
      </w:pPr>
    </w:p>
    <w:p w:rsidR="00335764" w:rsidRDefault="001C67B2" w:rsidP="006A4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3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DB49B9" w:rsidRDefault="00DB49B9" w:rsidP="00335764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335764">
        <w:rPr>
          <w:rFonts w:ascii="Times New Roman" w:hAnsi="Times New Roman"/>
          <w:sz w:val="24"/>
        </w:rPr>
        <w:t>Consider policy for repurchase and transfer of ownership of burial lots in the Wiscasset publi</w:t>
      </w:r>
      <w:r w:rsidR="00335764" w:rsidRPr="00335764">
        <w:rPr>
          <w:rFonts w:ascii="Times New Roman" w:hAnsi="Times New Roman"/>
          <w:sz w:val="24"/>
        </w:rPr>
        <w:t>c cemeteries</w:t>
      </w:r>
    </w:p>
    <w:p w:rsidR="00335764" w:rsidRDefault="00335764" w:rsidP="00335764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 a Municipal Quit Claim Deed for property located at 14 Middle Street</w:t>
      </w:r>
    </w:p>
    <w:p w:rsidR="00A92569" w:rsidRPr="00335764" w:rsidRDefault="00A92569" w:rsidP="00335764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Consideration of a request of Don Jones to change the road sign of </w:t>
      </w:r>
      <w:proofErr w:type="spellStart"/>
      <w:r>
        <w:rPr>
          <w:rFonts w:ascii="Times New Roman" w:hAnsi="Times New Roman"/>
          <w:sz w:val="24"/>
        </w:rPr>
        <w:t>Rumerill</w:t>
      </w:r>
      <w:proofErr w:type="spellEnd"/>
      <w:r>
        <w:rPr>
          <w:rFonts w:ascii="Times New Roman" w:hAnsi="Times New Roman"/>
          <w:sz w:val="24"/>
        </w:rPr>
        <w:t xml:space="preserve"> Road to “</w:t>
      </w:r>
      <w:proofErr w:type="spellStart"/>
      <w:r>
        <w:rPr>
          <w:rFonts w:ascii="Times New Roman" w:hAnsi="Times New Roman"/>
          <w:sz w:val="24"/>
        </w:rPr>
        <w:t>Rumrill</w:t>
      </w:r>
      <w:proofErr w:type="spellEnd"/>
      <w:r>
        <w:rPr>
          <w:rFonts w:ascii="Times New Roman" w:hAnsi="Times New Roman"/>
          <w:sz w:val="24"/>
        </w:rPr>
        <w:t xml:space="preserve"> Road” to correct the spelling of the name of the family which the road is named for. </w:t>
      </w:r>
    </w:p>
    <w:p w:rsidR="00EB4AAF" w:rsidRDefault="00EB4AAF" w:rsidP="007A0A9A">
      <w:pPr>
        <w:rPr>
          <w:rFonts w:ascii="Times New Roman" w:hAnsi="Times New Roman"/>
          <w:sz w:val="24"/>
        </w:rPr>
      </w:pPr>
    </w:p>
    <w:p w:rsidR="00E8727F" w:rsidRDefault="001C67B2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4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  <w:r w:rsidR="008E3737">
        <w:rPr>
          <w:rFonts w:ascii="Times New Roman" w:hAnsi="Times New Roman"/>
          <w:sz w:val="24"/>
        </w:rPr>
        <w:t>:</w:t>
      </w:r>
    </w:p>
    <w:p w:rsidR="008E3737" w:rsidRDefault="008E3737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a.  Town</w:t>
      </w:r>
      <w:proofErr w:type="gramEnd"/>
      <w:r>
        <w:rPr>
          <w:rFonts w:ascii="Times New Roman" w:hAnsi="Times New Roman"/>
          <w:sz w:val="24"/>
        </w:rPr>
        <w:t xml:space="preserve"> Report dedication.</w:t>
      </w: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E5F5E">
        <w:rPr>
          <w:rFonts w:ascii="Times New Roman" w:hAnsi="Times New Roman"/>
          <w:sz w:val="24"/>
        </w:rPr>
        <w:t>5</w:t>
      </w:r>
      <w:bookmarkStart w:id="0" w:name="_GoBack"/>
      <w:bookmarkEnd w:id="0"/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672523" w:rsidRDefault="00672523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3E0C4D" w:rsidRDefault="00260AA9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</w:t>
      </w:r>
      <w:r w:rsidR="00B86535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  </w:t>
      </w:r>
      <w:r w:rsidR="00201D3F">
        <w:rPr>
          <w:rFonts w:ascii="Times New Roman" w:hAnsi="Times New Roman"/>
          <w:sz w:val="24"/>
        </w:rPr>
        <w:t>Ordinance Review Committee, 5 p.m.</w:t>
      </w:r>
    </w:p>
    <w:p w:rsidR="00201D3F" w:rsidRDefault="00201D3F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B86535" w:rsidRDefault="00B86535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Jan.27:   Waterfront Committee, 5 p.m.</w:t>
      </w:r>
    </w:p>
    <w:p w:rsidR="00B86535" w:rsidRDefault="00114AFF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28:  </w:t>
      </w:r>
      <w:r w:rsidR="00B86535">
        <w:rPr>
          <w:rFonts w:ascii="Times New Roman" w:hAnsi="Times New Roman"/>
          <w:sz w:val="24"/>
        </w:rPr>
        <w:t>Conservation Committee, 6 p.m.</w:t>
      </w:r>
    </w:p>
    <w:p w:rsidR="00B86535" w:rsidRDefault="00B86535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3:</w:t>
      </w:r>
      <w:r>
        <w:rPr>
          <w:rFonts w:ascii="Times New Roman" w:hAnsi="Times New Roman"/>
          <w:sz w:val="24"/>
        </w:rPr>
        <w:tab/>
        <w:t xml:space="preserve">   Selectmen, 7 p.m.</w:t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847CD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3C3326">
      <w:rPr>
        <w:rFonts w:ascii="Times New Roman" w:hAnsi="Times New Roman"/>
      </w:rPr>
      <w:t>Tuesday, December 30</w:t>
    </w:r>
    <w:r w:rsidR="009E1C25">
      <w:rPr>
        <w:rFonts w:ascii="Times New Roman" w:hAnsi="Times New Roman"/>
      </w:rPr>
      <w:t xml:space="preserve">,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507DC6">
      <w:rPr>
        <w:rFonts w:ascii="Times New Roman" w:hAnsi="Times New Roman"/>
      </w:rPr>
      <w:t>11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5847CD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F461F0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F461F0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65"/>
    <w:multiLevelType w:val="hybridMultilevel"/>
    <w:tmpl w:val="5C221A3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A92893"/>
    <w:multiLevelType w:val="hybridMultilevel"/>
    <w:tmpl w:val="D5408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47A"/>
    <w:multiLevelType w:val="hybridMultilevel"/>
    <w:tmpl w:val="E30CD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177C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7644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9E8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215A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3B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21FC"/>
    <w:multiLevelType w:val="hybridMultilevel"/>
    <w:tmpl w:val="E278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03CC"/>
    <w:multiLevelType w:val="hybridMultilevel"/>
    <w:tmpl w:val="8CCCE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090E"/>
    <w:multiLevelType w:val="hybridMultilevel"/>
    <w:tmpl w:val="9F8C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1616E"/>
    <w:multiLevelType w:val="hybridMultilevel"/>
    <w:tmpl w:val="D5408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57922"/>
    <w:multiLevelType w:val="hybridMultilevel"/>
    <w:tmpl w:val="2F0AE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0E30"/>
    <w:multiLevelType w:val="hybridMultilevel"/>
    <w:tmpl w:val="F3A80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4144D"/>
    <w:multiLevelType w:val="hybridMultilevel"/>
    <w:tmpl w:val="517E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1FA9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0287C"/>
    <w:multiLevelType w:val="hybridMultilevel"/>
    <w:tmpl w:val="E664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5347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E521F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E4208"/>
    <w:multiLevelType w:val="hybridMultilevel"/>
    <w:tmpl w:val="E0ACD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900C6D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07FC4"/>
    <w:multiLevelType w:val="hybridMultilevel"/>
    <w:tmpl w:val="C4126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D6242"/>
    <w:multiLevelType w:val="hybridMultilevel"/>
    <w:tmpl w:val="8AE4B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658C"/>
    <w:multiLevelType w:val="hybridMultilevel"/>
    <w:tmpl w:val="DA5CA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6"/>
  </w:num>
  <w:num w:numId="5">
    <w:abstractNumId w:val="28"/>
  </w:num>
  <w:num w:numId="6">
    <w:abstractNumId w:val="20"/>
  </w:num>
  <w:num w:numId="7">
    <w:abstractNumId w:val="39"/>
  </w:num>
  <w:num w:numId="8">
    <w:abstractNumId w:val="31"/>
  </w:num>
  <w:num w:numId="9">
    <w:abstractNumId w:val="25"/>
  </w:num>
  <w:num w:numId="10">
    <w:abstractNumId w:val="17"/>
  </w:num>
  <w:num w:numId="11">
    <w:abstractNumId w:val="22"/>
  </w:num>
  <w:num w:numId="12">
    <w:abstractNumId w:val="5"/>
  </w:num>
  <w:num w:numId="13">
    <w:abstractNumId w:val="7"/>
  </w:num>
  <w:num w:numId="14">
    <w:abstractNumId w:val="21"/>
  </w:num>
  <w:num w:numId="15">
    <w:abstractNumId w:val="10"/>
  </w:num>
  <w:num w:numId="16">
    <w:abstractNumId w:val="4"/>
  </w:num>
  <w:num w:numId="17">
    <w:abstractNumId w:val="24"/>
  </w:num>
  <w:num w:numId="18">
    <w:abstractNumId w:val="11"/>
  </w:num>
  <w:num w:numId="19">
    <w:abstractNumId w:val="37"/>
  </w:num>
  <w:num w:numId="20">
    <w:abstractNumId w:val="6"/>
  </w:num>
  <w:num w:numId="21">
    <w:abstractNumId w:val="36"/>
  </w:num>
  <w:num w:numId="22">
    <w:abstractNumId w:val="23"/>
  </w:num>
  <w:num w:numId="23">
    <w:abstractNumId w:val="35"/>
  </w:num>
  <w:num w:numId="24">
    <w:abstractNumId w:val="34"/>
  </w:num>
  <w:num w:numId="25">
    <w:abstractNumId w:val="14"/>
  </w:num>
  <w:num w:numId="26">
    <w:abstractNumId w:val="2"/>
  </w:num>
  <w:num w:numId="27">
    <w:abstractNumId w:val="13"/>
  </w:num>
  <w:num w:numId="28">
    <w:abstractNumId w:val="26"/>
  </w:num>
  <w:num w:numId="29">
    <w:abstractNumId w:val="8"/>
  </w:num>
  <w:num w:numId="30">
    <w:abstractNumId w:val="40"/>
  </w:num>
  <w:num w:numId="31">
    <w:abstractNumId w:val="18"/>
  </w:num>
  <w:num w:numId="32">
    <w:abstractNumId w:val="33"/>
  </w:num>
  <w:num w:numId="33">
    <w:abstractNumId w:val="32"/>
  </w:num>
  <w:num w:numId="34">
    <w:abstractNumId w:val="29"/>
  </w:num>
  <w:num w:numId="35">
    <w:abstractNumId w:val="27"/>
  </w:num>
  <w:num w:numId="36">
    <w:abstractNumId w:val="15"/>
  </w:num>
  <w:num w:numId="37">
    <w:abstractNumId w:val="12"/>
  </w:num>
  <w:num w:numId="38">
    <w:abstractNumId w:val="38"/>
  </w:num>
  <w:num w:numId="39">
    <w:abstractNumId w:val="30"/>
  </w:num>
  <w:num w:numId="40">
    <w:abstractNumId w:val="0"/>
  </w:num>
  <w:num w:numId="4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861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5F5E"/>
    <w:rsid w:val="002E6520"/>
    <w:rsid w:val="002E7469"/>
    <w:rsid w:val="002E7561"/>
    <w:rsid w:val="002F113F"/>
    <w:rsid w:val="002F2FA3"/>
    <w:rsid w:val="002F45DB"/>
    <w:rsid w:val="002F47F2"/>
    <w:rsid w:val="002F47FB"/>
    <w:rsid w:val="002F4F76"/>
    <w:rsid w:val="002F568E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3EAE"/>
    <w:rsid w:val="0073404E"/>
    <w:rsid w:val="00734170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559A"/>
    <w:rsid w:val="008D5FAB"/>
    <w:rsid w:val="008D7AB7"/>
    <w:rsid w:val="008E1E2F"/>
    <w:rsid w:val="008E3737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26D"/>
    <w:rsid w:val="00AC4966"/>
    <w:rsid w:val="00AC4C73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4515"/>
    <w:rsid w:val="00B65B92"/>
    <w:rsid w:val="00B660CB"/>
    <w:rsid w:val="00B66B47"/>
    <w:rsid w:val="00B676E1"/>
    <w:rsid w:val="00B707D4"/>
    <w:rsid w:val="00B707EB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19B5"/>
    <w:rsid w:val="00CE25CA"/>
    <w:rsid w:val="00CE4347"/>
    <w:rsid w:val="00CE61D6"/>
    <w:rsid w:val="00CE61EA"/>
    <w:rsid w:val="00CE64C9"/>
    <w:rsid w:val="00CE6E1A"/>
    <w:rsid w:val="00CE7493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0FE1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1F0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C48"/>
    <w:rsid w:val="00FB4D0E"/>
    <w:rsid w:val="00FB6154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FE12-4606-4F65-9483-38A1B712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4</cp:revision>
  <cp:lastPrinted>2015-01-16T16:10:00Z</cp:lastPrinted>
  <dcterms:created xsi:type="dcterms:W3CDTF">2015-01-16T15:51:00Z</dcterms:created>
  <dcterms:modified xsi:type="dcterms:W3CDTF">2015-01-16T16:33:00Z</dcterms:modified>
</cp:coreProperties>
</file>