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184092">
        <w:rPr>
          <w:rFonts w:ascii="Times New Roman" w:hAnsi="Times New Roman"/>
          <w:sz w:val="24"/>
        </w:rPr>
        <w:t>September 2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184092">
        <w:rPr>
          <w:rFonts w:ascii="Times New Roman" w:hAnsi="Times New Roman"/>
          <w:b/>
          <w:sz w:val="28"/>
          <w:highlight w:val="yellow"/>
        </w:rPr>
        <w:t>7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7C37EB" w:rsidRPr="00C7552B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  <w:r w:rsidR="00184092">
        <w:rPr>
          <w:rFonts w:ascii="Times New Roman" w:hAnsi="Times New Roman"/>
          <w:sz w:val="24"/>
          <w:szCs w:val="24"/>
        </w:rPr>
        <w:t>August 19</w:t>
      </w:r>
      <w:r w:rsidR="00E0176C">
        <w:rPr>
          <w:rFonts w:ascii="Times New Roman" w:hAnsi="Times New Roman"/>
          <w:sz w:val="24"/>
          <w:szCs w:val="24"/>
        </w:rPr>
        <w:t>, 2014</w:t>
      </w: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0550AD" w:rsidRPr="007871AF" w:rsidRDefault="00E0176C" w:rsidP="00055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E0176C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CE61EA" w:rsidRDefault="00E87069" w:rsidP="00184092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  <w:r w:rsidR="003423D4">
        <w:rPr>
          <w:rFonts w:ascii="Times New Roman" w:hAnsi="Times New Roman"/>
          <w:sz w:val="24"/>
          <w:szCs w:val="24"/>
        </w:rPr>
        <w:t>Jason Putnam has applied for a position on the Cemetery Committee</w:t>
      </w:r>
      <w:r w:rsidR="00BF171D">
        <w:rPr>
          <w:rFonts w:ascii="Times New Roman" w:hAnsi="Times New Roman"/>
          <w:sz w:val="24"/>
          <w:szCs w:val="24"/>
        </w:rPr>
        <w:t xml:space="preserve"> which currently </w:t>
      </w:r>
      <w:r w:rsidR="00BF171D">
        <w:rPr>
          <w:rFonts w:ascii="Times New Roman" w:hAnsi="Times New Roman"/>
          <w:sz w:val="24"/>
          <w:szCs w:val="24"/>
        </w:rPr>
        <w:tab/>
      </w:r>
    </w:p>
    <w:p w:rsidR="00BF171D" w:rsidRDefault="00BF171D" w:rsidP="001840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has</w:t>
      </w:r>
      <w:proofErr w:type="gramEnd"/>
      <w:r>
        <w:rPr>
          <w:rFonts w:ascii="Times New Roman" w:hAnsi="Times New Roman"/>
          <w:sz w:val="24"/>
          <w:szCs w:val="24"/>
        </w:rPr>
        <w:t xml:space="preserve"> two vacancies.  The Interview Committee </w:t>
      </w:r>
      <w:r w:rsidR="0031009B">
        <w:rPr>
          <w:rFonts w:ascii="Times New Roman" w:hAnsi="Times New Roman"/>
          <w:sz w:val="24"/>
          <w:szCs w:val="24"/>
        </w:rPr>
        <w:t xml:space="preserve">will need to meet with him before </w:t>
      </w:r>
    </w:p>
    <w:p w:rsidR="0031009B" w:rsidRDefault="0031009B" w:rsidP="001840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making</w:t>
      </w:r>
      <w:proofErr w:type="gramEnd"/>
      <w:r>
        <w:rPr>
          <w:rFonts w:ascii="Times New Roman" w:hAnsi="Times New Roman"/>
          <w:sz w:val="24"/>
          <w:szCs w:val="24"/>
        </w:rPr>
        <w:t xml:space="preserve"> a recommendation for appointment.</w:t>
      </w:r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F00551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4765CA">
        <w:rPr>
          <w:rFonts w:ascii="Times New Roman" w:hAnsi="Times New Roman"/>
          <w:sz w:val="24"/>
          <w:szCs w:val="24"/>
        </w:rPr>
        <w:t xml:space="preserve"> 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C240A" w:rsidRDefault="00F00551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F4339B" w:rsidRPr="00F4339B" w:rsidRDefault="00F4339B" w:rsidP="00F4339B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Birch Point Road sewer/water project update</w:t>
      </w:r>
      <w:r w:rsidR="00EB0471">
        <w:rPr>
          <w:rFonts w:ascii="Times New Roman" w:hAnsi="Times New Roman"/>
          <w:sz w:val="24"/>
        </w:rPr>
        <w:t>.</w:t>
      </w:r>
    </w:p>
    <w:p w:rsidR="00644CAD" w:rsidRPr="00644CAD" w:rsidRDefault="00644CAD" w:rsidP="00F4339B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Public Works Department-update on Willow Lane and </w:t>
      </w:r>
      <w:proofErr w:type="spellStart"/>
      <w:r>
        <w:rPr>
          <w:rFonts w:ascii="Times New Roman" w:hAnsi="Times New Roman"/>
          <w:sz w:val="24"/>
        </w:rPr>
        <w:t>Foye</w:t>
      </w:r>
      <w:proofErr w:type="spellEnd"/>
      <w:r>
        <w:rPr>
          <w:rFonts w:ascii="Times New Roman" w:hAnsi="Times New Roman"/>
          <w:sz w:val="24"/>
        </w:rPr>
        <w:t xml:space="preserve"> Road</w:t>
      </w:r>
      <w:r w:rsidR="00EB0471">
        <w:rPr>
          <w:rFonts w:ascii="Times New Roman" w:hAnsi="Times New Roman"/>
          <w:sz w:val="24"/>
        </w:rPr>
        <w:t>.</w:t>
      </w:r>
    </w:p>
    <w:p w:rsidR="00D31EE7" w:rsidRPr="00D06899" w:rsidRDefault="00644CAD" w:rsidP="00F4339B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Sewer Department-update on pump station 17</w:t>
      </w:r>
      <w:r w:rsidR="00EB0471">
        <w:rPr>
          <w:rFonts w:ascii="Times New Roman" w:hAnsi="Times New Roman"/>
          <w:sz w:val="24"/>
        </w:rPr>
        <w:t>-waiting on estimated cost of repair.</w:t>
      </w:r>
      <w:r w:rsidR="00D31EE7" w:rsidRPr="00F4339B">
        <w:rPr>
          <w:rFonts w:ascii="Times New Roman" w:hAnsi="Times New Roman"/>
          <w:sz w:val="24"/>
        </w:rPr>
        <w:tab/>
      </w:r>
    </w:p>
    <w:p w:rsidR="00D06899" w:rsidRPr="00F4339B" w:rsidRDefault="00D06899" w:rsidP="00F4339B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Assessor’s Agent-abatement hearing for Jennifer </w:t>
      </w:r>
      <w:proofErr w:type="spellStart"/>
      <w:r>
        <w:rPr>
          <w:rFonts w:ascii="Times New Roman" w:hAnsi="Times New Roman"/>
          <w:sz w:val="24"/>
        </w:rPr>
        <w:t>Micozzi</w:t>
      </w:r>
      <w:proofErr w:type="spellEnd"/>
      <w:r>
        <w:rPr>
          <w:rFonts w:ascii="Times New Roman" w:hAnsi="Times New Roman"/>
          <w:sz w:val="24"/>
        </w:rPr>
        <w:t xml:space="preserve"> and Michael Rowe on 9/16/2014 @ 11 a.m. in County Commissioner’s Office.</w:t>
      </w:r>
      <w:bookmarkStart w:id="0" w:name="_GoBack"/>
      <w:bookmarkEnd w:id="0"/>
    </w:p>
    <w:p w:rsidR="001E231A" w:rsidRDefault="00D31EE7" w:rsidP="00DC240A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A3EDC" w:rsidRDefault="00F00551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841625" w:rsidRDefault="00841625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</w:p>
    <w:p w:rsidR="00D32909" w:rsidRDefault="007871AF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E36140" w:rsidRDefault="00867231" w:rsidP="00924553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. </w:t>
      </w:r>
      <w:r w:rsidR="006C2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E16F75">
        <w:rPr>
          <w:rFonts w:ascii="Times New Roman" w:hAnsi="Times New Roman"/>
          <w:sz w:val="24"/>
        </w:rPr>
        <w:t>Lincoln</w:t>
      </w:r>
      <w:r w:rsidR="00F4339B">
        <w:rPr>
          <w:rFonts w:ascii="Times New Roman" w:hAnsi="Times New Roman"/>
          <w:sz w:val="24"/>
        </w:rPr>
        <w:t xml:space="preserve"> County Caucus for Budget Advisory Committee, 9/11/2014 at 7 p.m.</w:t>
      </w:r>
    </w:p>
    <w:p w:rsidR="00EB0471" w:rsidRDefault="00EB0471" w:rsidP="00924553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b.   Maine</w:t>
      </w:r>
      <w:proofErr w:type="gramEnd"/>
      <w:r>
        <w:rPr>
          <w:rFonts w:ascii="Times New Roman" w:hAnsi="Times New Roman"/>
          <w:sz w:val="24"/>
        </w:rPr>
        <w:t xml:space="preserve"> Municipal Association dividend check for $13,129.</w:t>
      </w:r>
    </w:p>
    <w:p w:rsidR="00E36140" w:rsidRDefault="00E36140" w:rsidP="00507EE1">
      <w:pPr>
        <w:tabs>
          <w:tab w:val="left" w:pos="1080"/>
        </w:tabs>
        <w:ind w:left="720"/>
        <w:rPr>
          <w:rFonts w:ascii="Times New Roman" w:hAnsi="Times New Roman"/>
          <w:sz w:val="24"/>
          <w:szCs w:val="24"/>
        </w:rPr>
      </w:pPr>
    </w:p>
    <w:p w:rsidR="00047889" w:rsidRDefault="00047889" w:rsidP="009C4FED">
      <w:pPr>
        <w:rPr>
          <w:rFonts w:ascii="Times New Roman" w:hAnsi="Times New Roman"/>
          <w:sz w:val="24"/>
        </w:rPr>
      </w:pPr>
    </w:p>
    <w:p w:rsidR="00AF7277" w:rsidRDefault="007871AF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60767C" w:rsidRDefault="0060767C" w:rsidP="0060767C">
      <w:pPr>
        <w:pStyle w:val="ListParagraph"/>
        <w:numPr>
          <w:ilvl w:val="0"/>
          <w:numId w:val="38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Eric </w:t>
      </w:r>
      <w:proofErr w:type="spellStart"/>
      <w:r>
        <w:rPr>
          <w:rFonts w:ascii="Times New Roman" w:hAnsi="Times New Roman"/>
          <w:color w:val="000000"/>
          <w:sz w:val="24"/>
        </w:rPr>
        <w:t>Howes</w:t>
      </w:r>
      <w:proofErr w:type="spellEnd"/>
      <w:r>
        <w:rPr>
          <w:rFonts w:ascii="Times New Roman" w:hAnsi="Times New Roman"/>
          <w:color w:val="000000"/>
          <w:sz w:val="24"/>
        </w:rPr>
        <w:t xml:space="preserve"> from Maine Yankee-fall informational tour</w:t>
      </w:r>
      <w:r w:rsidR="00047889">
        <w:rPr>
          <w:rFonts w:ascii="Times New Roman" w:hAnsi="Times New Roman"/>
          <w:color w:val="000000"/>
          <w:sz w:val="24"/>
        </w:rPr>
        <w:t>.</w:t>
      </w:r>
    </w:p>
    <w:p w:rsidR="0060767C" w:rsidRDefault="0060767C" w:rsidP="0060767C">
      <w:pPr>
        <w:pStyle w:val="ListParagraph"/>
        <w:numPr>
          <w:ilvl w:val="0"/>
          <w:numId w:val="38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Possible dates to meet with Investment Committee, School Board, </w:t>
      </w:r>
      <w:proofErr w:type="gramStart"/>
      <w:r w:rsidR="00F00551">
        <w:rPr>
          <w:rFonts w:ascii="Times New Roman" w:hAnsi="Times New Roman"/>
          <w:color w:val="000000"/>
          <w:sz w:val="24"/>
        </w:rPr>
        <w:t>Select</w:t>
      </w:r>
      <w:proofErr w:type="gramEnd"/>
      <w:r w:rsidR="00F00551">
        <w:rPr>
          <w:rFonts w:ascii="Times New Roman" w:hAnsi="Times New Roman"/>
          <w:color w:val="000000"/>
          <w:sz w:val="24"/>
        </w:rPr>
        <w:t xml:space="preserve"> Board before September 7</w:t>
      </w:r>
      <w:r w:rsidR="00F00551" w:rsidRPr="00F00551">
        <w:rPr>
          <w:rFonts w:ascii="Times New Roman" w:hAnsi="Times New Roman"/>
          <w:color w:val="000000"/>
          <w:sz w:val="24"/>
          <w:vertAlign w:val="superscript"/>
        </w:rPr>
        <w:t>th</w:t>
      </w:r>
      <w:r w:rsidR="00F00551">
        <w:rPr>
          <w:rFonts w:ascii="Times New Roman" w:hAnsi="Times New Roman"/>
          <w:color w:val="000000"/>
          <w:sz w:val="24"/>
        </w:rPr>
        <w:t>.</w:t>
      </w:r>
    </w:p>
    <w:p w:rsidR="00F00551" w:rsidRPr="0060767C" w:rsidRDefault="00F00551" w:rsidP="0060767C">
      <w:pPr>
        <w:pStyle w:val="ListParagraph"/>
        <w:numPr>
          <w:ilvl w:val="0"/>
          <w:numId w:val="38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Community interaction.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222DE1" w:rsidRDefault="00222DE1" w:rsidP="00E90673">
      <w:pPr>
        <w:outlineLvl w:val="0"/>
        <w:rPr>
          <w:rFonts w:ascii="Times New Roman" w:hAnsi="Times New Roman"/>
          <w:sz w:val="24"/>
        </w:rPr>
      </w:pPr>
    </w:p>
    <w:p w:rsidR="003B6633" w:rsidRDefault="007871AF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12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496510" w:rsidRDefault="00496510" w:rsidP="009245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1:</w:t>
      </w:r>
      <w:r>
        <w:rPr>
          <w:rFonts w:ascii="Times New Roman" w:hAnsi="Times New Roman"/>
          <w:sz w:val="24"/>
        </w:rPr>
        <w:tab/>
        <w:t>Closed for Labor Day</w:t>
      </w: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</w:p>
    <w:p w:rsidR="00496510" w:rsidRDefault="0049651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2:</w:t>
      </w:r>
      <w:r>
        <w:rPr>
          <w:rFonts w:ascii="Times New Roman" w:hAnsi="Times New Roman"/>
          <w:sz w:val="24"/>
        </w:rPr>
        <w:tab/>
        <w:t>Board of Selectmen 7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September 4: </w:t>
      </w:r>
      <w:r w:rsidR="00022B4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Board of </w:t>
      </w:r>
      <w:proofErr w:type="gramStart"/>
      <w:r>
        <w:rPr>
          <w:rFonts w:ascii="Times New Roman" w:hAnsi="Times New Roman"/>
          <w:sz w:val="24"/>
        </w:rPr>
        <w:t>Appeals  6:30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22B44">
        <w:rPr>
          <w:rFonts w:ascii="Times New Roman" w:hAnsi="Times New Roman"/>
          <w:sz w:val="24"/>
        </w:rPr>
        <w:t xml:space="preserve">September 8:   </w:t>
      </w:r>
      <w:r>
        <w:rPr>
          <w:rFonts w:ascii="Times New Roman" w:hAnsi="Times New Roman"/>
          <w:sz w:val="24"/>
        </w:rPr>
        <w:t>Ordinance Review Committee 5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Planning Board  7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September 11:  Department of Motor Vehicles Mobile </w:t>
      </w:r>
      <w:proofErr w:type="gramStart"/>
      <w:r>
        <w:rPr>
          <w:rFonts w:ascii="Times New Roman" w:hAnsi="Times New Roman"/>
          <w:sz w:val="24"/>
        </w:rPr>
        <w:t>Unit  9</w:t>
      </w:r>
      <w:proofErr w:type="gramEnd"/>
      <w:r>
        <w:rPr>
          <w:rFonts w:ascii="Times New Roman" w:hAnsi="Times New Roman"/>
          <w:sz w:val="24"/>
        </w:rPr>
        <w:t xml:space="preserve"> a.m. – 3:30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September 16:  Board of </w:t>
      </w:r>
      <w:proofErr w:type="gramStart"/>
      <w:r>
        <w:rPr>
          <w:rFonts w:ascii="Times New Roman" w:hAnsi="Times New Roman"/>
          <w:sz w:val="24"/>
        </w:rPr>
        <w:t>Selectmen  7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r w:rsidR="004C2B68">
      <w:rPr>
        <w:rFonts w:ascii="Times New Roman" w:hAnsi="Times New Roman"/>
      </w:rPr>
      <w:t xml:space="preserve">July </w:t>
    </w:r>
    <w:r w:rsidR="00802FE9">
      <w:rPr>
        <w:rFonts w:ascii="Times New Roman" w:hAnsi="Times New Roman"/>
      </w:rPr>
      <w:t>31</w:t>
    </w:r>
    <w:r w:rsidR="004C2B68">
      <w:rPr>
        <w:rFonts w:ascii="Times New Roman" w:hAnsi="Times New Roman"/>
      </w:rPr>
      <w:t xml:space="preserve"> 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802FE9">
      <w:rPr>
        <w:rFonts w:ascii="Times New Roman" w:hAnsi="Times New Roman"/>
      </w:rPr>
      <w:t>9</w:t>
    </w:r>
    <w:r w:rsidR="00E3574B">
      <w:rPr>
        <w:rFonts w:ascii="Times New Roman" w:hAnsi="Times New Roman"/>
      </w:rPr>
      <w:t>:0</w:t>
    </w:r>
    <w:r w:rsidR="00802FE9">
      <w:rPr>
        <w:rFonts w:ascii="Times New Roman" w:hAnsi="Times New Roman"/>
      </w:rPr>
      <w:t>0</w:t>
    </w:r>
    <w:r w:rsidR="00C50278">
      <w:rPr>
        <w:rFonts w:ascii="Times New Roman" w:hAnsi="Times New Roman"/>
      </w:rPr>
      <w:t xml:space="preserve">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1269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1269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7684"/>
    <w:multiLevelType w:val="hybridMultilevel"/>
    <w:tmpl w:val="0AFA7588"/>
    <w:lvl w:ilvl="0" w:tplc="590472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239"/>
    <w:multiLevelType w:val="hybridMultilevel"/>
    <w:tmpl w:val="26B2BF60"/>
    <w:lvl w:ilvl="0" w:tplc="E7125C8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8B05910"/>
    <w:multiLevelType w:val="hybridMultilevel"/>
    <w:tmpl w:val="8EA4B7A0"/>
    <w:lvl w:ilvl="0" w:tplc="A772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CE7EB5"/>
    <w:multiLevelType w:val="hybridMultilevel"/>
    <w:tmpl w:val="813C5D34"/>
    <w:lvl w:ilvl="0" w:tplc="F86CD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3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CDD16D6"/>
    <w:multiLevelType w:val="hybridMultilevel"/>
    <w:tmpl w:val="6546BF60"/>
    <w:lvl w:ilvl="0" w:tplc="590472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75093F"/>
    <w:multiLevelType w:val="hybridMultilevel"/>
    <w:tmpl w:val="471ECE5A"/>
    <w:lvl w:ilvl="0" w:tplc="5DD2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1"/>
  </w:num>
  <w:num w:numId="5">
    <w:abstractNumId w:val="29"/>
  </w:num>
  <w:num w:numId="6">
    <w:abstractNumId w:val="3"/>
  </w:num>
  <w:num w:numId="7">
    <w:abstractNumId w:val="25"/>
  </w:num>
  <w:num w:numId="8">
    <w:abstractNumId w:val="19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5"/>
  </w:num>
  <w:num w:numId="14">
    <w:abstractNumId w:val="25"/>
  </w:num>
  <w:num w:numId="15">
    <w:abstractNumId w:val="8"/>
  </w:num>
  <w:num w:numId="16">
    <w:abstractNumId w:val="23"/>
  </w:num>
  <w:num w:numId="17">
    <w:abstractNumId w:val="30"/>
  </w:num>
  <w:num w:numId="18">
    <w:abstractNumId w:val="14"/>
  </w:num>
  <w:num w:numId="19">
    <w:abstractNumId w:val="28"/>
  </w:num>
  <w:num w:numId="20">
    <w:abstractNumId w:val="31"/>
  </w:num>
  <w:num w:numId="21">
    <w:abstractNumId w:val="12"/>
  </w:num>
  <w:num w:numId="22">
    <w:abstractNumId w:val="26"/>
  </w:num>
  <w:num w:numId="23">
    <w:abstractNumId w:val="5"/>
  </w:num>
  <w:num w:numId="24">
    <w:abstractNumId w:val="9"/>
  </w:num>
  <w:num w:numId="25">
    <w:abstractNumId w:val="32"/>
  </w:num>
  <w:num w:numId="26">
    <w:abstractNumId w:val="33"/>
  </w:num>
  <w:num w:numId="27">
    <w:abstractNumId w:val="1"/>
  </w:num>
  <w:num w:numId="28">
    <w:abstractNumId w:val="13"/>
  </w:num>
  <w:num w:numId="29">
    <w:abstractNumId w:val="24"/>
  </w:num>
  <w:num w:numId="30">
    <w:abstractNumId w:val="7"/>
  </w:num>
  <w:num w:numId="31">
    <w:abstractNumId w:val="0"/>
  </w:num>
  <w:num w:numId="32">
    <w:abstractNumId w:val="10"/>
  </w:num>
  <w:num w:numId="33">
    <w:abstractNumId w:val="11"/>
  </w:num>
  <w:num w:numId="34">
    <w:abstractNumId w:val="4"/>
  </w:num>
  <w:num w:numId="35">
    <w:abstractNumId w:val="35"/>
  </w:num>
  <w:num w:numId="36">
    <w:abstractNumId w:val="20"/>
  </w:num>
  <w:num w:numId="37">
    <w:abstractNumId w:val="34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4E8D"/>
    <w:rsid w:val="000550AD"/>
    <w:rsid w:val="0005638A"/>
    <w:rsid w:val="00056AA6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5BB6"/>
    <w:rsid w:val="000963A4"/>
    <w:rsid w:val="000963F2"/>
    <w:rsid w:val="00097B8D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113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4221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568E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CC0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63BF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71A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1625"/>
    <w:rsid w:val="00843917"/>
    <w:rsid w:val="00843A14"/>
    <w:rsid w:val="008463E2"/>
    <w:rsid w:val="008500AC"/>
    <w:rsid w:val="00852651"/>
    <w:rsid w:val="00853E88"/>
    <w:rsid w:val="00855170"/>
    <w:rsid w:val="00855671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89A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11F8D"/>
    <w:rsid w:val="00A12964"/>
    <w:rsid w:val="00A1299C"/>
    <w:rsid w:val="00A131BC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72E"/>
    <w:rsid w:val="00BD3831"/>
    <w:rsid w:val="00BD49C4"/>
    <w:rsid w:val="00BD4A99"/>
    <w:rsid w:val="00BD5918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BA5"/>
    <w:rsid w:val="00D24D61"/>
    <w:rsid w:val="00D260DE"/>
    <w:rsid w:val="00D27062"/>
    <w:rsid w:val="00D270A7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183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0471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51F93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9D83-9420-4C6B-9939-CD5107A3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6</cp:revision>
  <cp:lastPrinted>2014-08-27T19:04:00Z</cp:lastPrinted>
  <dcterms:created xsi:type="dcterms:W3CDTF">2014-08-27T14:15:00Z</dcterms:created>
  <dcterms:modified xsi:type="dcterms:W3CDTF">2014-08-27T19:16:00Z</dcterms:modified>
</cp:coreProperties>
</file>