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91" w:rsidRDefault="001250A2" w:rsidP="001250A2">
      <w:pPr>
        <w:jc w:val="center"/>
      </w:pPr>
      <w:bookmarkStart w:id="0" w:name="_GoBack"/>
      <w:bookmarkEnd w:id="0"/>
      <w:r>
        <w:t>WISCASSET BOARD OF SELECTMEN,</w:t>
      </w:r>
    </w:p>
    <w:p w:rsidR="001250A2" w:rsidRDefault="001250A2" w:rsidP="001250A2">
      <w:pPr>
        <w:jc w:val="center"/>
      </w:pPr>
      <w:r>
        <w:t>BOARD OF ASSESSORS AND OVERSEERS OF THE POOR</w:t>
      </w:r>
    </w:p>
    <w:p w:rsidR="001250A2" w:rsidRDefault="001250A2" w:rsidP="001250A2">
      <w:pPr>
        <w:jc w:val="center"/>
      </w:pPr>
      <w:r>
        <w:t>JULY 15, 2014</w:t>
      </w:r>
    </w:p>
    <w:p w:rsidR="001250A2" w:rsidRDefault="00831811" w:rsidP="001250A2">
      <w:r>
        <w:tab/>
      </w:r>
      <w:r>
        <w:tab/>
      </w:r>
      <w:r>
        <w:tab/>
      </w:r>
      <w:r w:rsidR="001250A2">
        <w:tab/>
      </w:r>
      <w:r w:rsidR="001250A2">
        <w:tab/>
      </w:r>
      <w:r w:rsidR="001250A2">
        <w:tab/>
      </w:r>
      <w:r w:rsidR="001250A2">
        <w:tab/>
      </w:r>
      <w:r w:rsidR="001250A2">
        <w:tab/>
      </w:r>
      <w:r w:rsidR="001250A2">
        <w:tab/>
        <w:t>Tape recorded meeting</w:t>
      </w:r>
    </w:p>
    <w:p w:rsidR="001250A2" w:rsidRDefault="001250A2" w:rsidP="001250A2"/>
    <w:p w:rsidR="001250A2" w:rsidRDefault="001250A2" w:rsidP="001250A2">
      <w:pPr>
        <w:ind w:left="1440" w:hanging="1440"/>
      </w:pPr>
      <w:r>
        <w:t>Present:</w:t>
      </w:r>
      <w:r>
        <w:tab/>
        <w:t xml:space="preserve">Bill Barnes, Chair Pam Dunning, Vice Chair Ben Rines, Jr., Jeff Slack and Interim Town  </w:t>
      </w:r>
      <w:r w:rsidR="007270F4">
        <w:t xml:space="preserve">Manager </w:t>
      </w:r>
      <w:r>
        <w:t>Don Gerrish</w:t>
      </w:r>
    </w:p>
    <w:p w:rsidR="001250A2" w:rsidRDefault="001250A2" w:rsidP="001250A2">
      <w:pPr>
        <w:ind w:left="1440" w:hanging="1440"/>
      </w:pPr>
    </w:p>
    <w:p w:rsidR="001250A2" w:rsidRDefault="001250A2" w:rsidP="001250A2">
      <w:pPr>
        <w:ind w:left="1440" w:hanging="1440"/>
      </w:pPr>
      <w:r>
        <w:t>Absent:</w:t>
      </w:r>
      <w:r>
        <w:tab/>
        <w:t>Tim Merry</w:t>
      </w:r>
    </w:p>
    <w:p w:rsidR="001250A2" w:rsidRDefault="001250A2" w:rsidP="001250A2">
      <w:pPr>
        <w:ind w:left="1440" w:hanging="1440"/>
      </w:pPr>
    </w:p>
    <w:p w:rsidR="001250A2" w:rsidRPr="001A14B3" w:rsidRDefault="001250A2" w:rsidP="001250A2">
      <w:pPr>
        <w:ind w:left="1440" w:hanging="1440"/>
        <w:rPr>
          <w:u w:val="single"/>
        </w:rPr>
      </w:pPr>
      <w:r w:rsidRPr="001A14B3">
        <w:rPr>
          <w:u w:val="single"/>
        </w:rPr>
        <w:t>1.  Call to Order</w:t>
      </w:r>
    </w:p>
    <w:p w:rsidR="001250A2" w:rsidRDefault="001250A2" w:rsidP="001250A2">
      <w:pPr>
        <w:ind w:left="1440" w:hanging="1440"/>
      </w:pPr>
    </w:p>
    <w:p w:rsidR="001250A2" w:rsidRDefault="001250A2" w:rsidP="001250A2">
      <w:pPr>
        <w:ind w:left="1440" w:hanging="1440"/>
      </w:pPr>
      <w:r>
        <w:t>The chair called the meeting to order at 7 p.m.</w:t>
      </w:r>
    </w:p>
    <w:p w:rsidR="001250A2" w:rsidRDefault="001250A2" w:rsidP="001250A2">
      <w:pPr>
        <w:ind w:left="1440" w:hanging="1440"/>
      </w:pPr>
    </w:p>
    <w:p w:rsidR="001250A2" w:rsidRPr="001A14B3" w:rsidRDefault="001250A2" w:rsidP="001A14B3">
      <w:pPr>
        <w:tabs>
          <w:tab w:val="left" w:pos="6345"/>
        </w:tabs>
        <w:ind w:left="1440" w:hanging="1440"/>
        <w:rPr>
          <w:u w:val="single"/>
        </w:rPr>
      </w:pPr>
      <w:r w:rsidRPr="001A14B3">
        <w:rPr>
          <w:u w:val="single"/>
        </w:rPr>
        <w:t>2.  Pledge of Allegiance to the flag of the United States of America</w:t>
      </w:r>
    </w:p>
    <w:p w:rsidR="001250A2" w:rsidRDefault="001250A2" w:rsidP="001250A2">
      <w:pPr>
        <w:ind w:left="1440" w:hanging="1440"/>
      </w:pPr>
    </w:p>
    <w:p w:rsidR="001250A2" w:rsidRPr="001A14B3" w:rsidRDefault="001250A2" w:rsidP="001250A2">
      <w:pPr>
        <w:ind w:left="1440" w:hanging="1440"/>
        <w:rPr>
          <w:u w:val="single"/>
        </w:rPr>
      </w:pPr>
      <w:r w:rsidRPr="001A14B3">
        <w:rPr>
          <w:u w:val="single"/>
        </w:rPr>
        <w:t>3.  Approval of Treasurer’s Warrant:  July 8 and July 15, 2014</w:t>
      </w:r>
    </w:p>
    <w:p w:rsidR="001250A2" w:rsidRDefault="001250A2" w:rsidP="001250A2">
      <w:pPr>
        <w:ind w:left="1440" w:hanging="1440"/>
      </w:pPr>
    </w:p>
    <w:p w:rsidR="001250A2" w:rsidRPr="001A14B3" w:rsidRDefault="001250A2" w:rsidP="001250A2">
      <w:pPr>
        <w:rPr>
          <w:b/>
        </w:rPr>
      </w:pPr>
      <w:r w:rsidRPr="001A14B3">
        <w:rPr>
          <w:b/>
        </w:rPr>
        <w:t>Jeff Slack moved to approve the Treasurer’s Warrant of July 8.  Vote 4-0-0.  Jeff Slack moved to approve the Treasurer’s Warrant of July 15.  Vote 4-0-0.</w:t>
      </w:r>
    </w:p>
    <w:p w:rsidR="001250A2" w:rsidRPr="001A14B3" w:rsidRDefault="001250A2" w:rsidP="001250A2">
      <w:pPr>
        <w:rPr>
          <w:b/>
        </w:rPr>
      </w:pPr>
    </w:p>
    <w:p w:rsidR="001250A2" w:rsidRPr="001A14B3" w:rsidRDefault="001250A2" w:rsidP="001250A2">
      <w:pPr>
        <w:rPr>
          <w:u w:val="single"/>
        </w:rPr>
      </w:pPr>
      <w:r w:rsidRPr="001A14B3">
        <w:rPr>
          <w:u w:val="single"/>
        </w:rPr>
        <w:t>4.  Approval of minutes:  July 1, 2014</w:t>
      </w:r>
    </w:p>
    <w:p w:rsidR="001250A2" w:rsidRDefault="001250A2" w:rsidP="001250A2"/>
    <w:p w:rsidR="001250A2" w:rsidRPr="007270F4" w:rsidRDefault="001250A2" w:rsidP="001250A2">
      <w:pPr>
        <w:rPr>
          <w:b/>
        </w:rPr>
      </w:pPr>
      <w:r w:rsidRPr="007270F4">
        <w:rPr>
          <w:b/>
        </w:rPr>
        <w:t>Ben Rines moved to approve the minutes as amended to l</w:t>
      </w:r>
      <w:r w:rsidR="001A14B3" w:rsidRPr="007270F4">
        <w:rPr>
          <w:b/>
        </w:rPr>
        <w:t>ist the names of those opposing</w:t>
      </w:r>
      <w:r w:rsidRPr="007270F4">
        <w:rPr>
          <w:b/>
        </w:rPr>
        <w:t xml:space="preserve"> a motion.  </w:t>
      </w:r>
      <w:r w:rsidR="00460F78">
        <w:rPr>
          <w:b/>
        </w:rPr>
        <w:t xml:space="preserve">Vote </w:t>
      </w:r>
      <w:r w:rsidRPr="007270F4">
        <w:rPr>
          <w:b/>
        </w:rPr>
        <w:t>4-0-0.</w:t>
      </w:r>
      <w:r w:rsidR="007270F4" w:rsidRPr="007270F4">
        <w:rPr>
          <w:b/>
        </w:rPr>
        <w:t xml:space="preserve"> </w:t>
      </w:r>
    </w:p>
    <w:p w:rsidR="001A14B3" w:rsidRPr="007270F4" w:rsidRDefault="007270F4" w:rsidP="007270F4">
      <w:pPr>
        <w:tabs>
          <w:tab w:val="left" w:pos="1095"/>
        </w:tabs>
      </w:pPr>
      <w:r w:rsidRPr="007270F4">
        <w:tab/>
      </w:r>
    </w:p>
    <w:p w:rsidR="001A14B3" w:rsidRDefault="001A14B3" w:rsidP="001250A2">
      <w:r w:rsidRPr="007270F4">
        <w:rPr>
          <w:u w:val="single"/>
        </w:rPr>
        <w:t>5.  Special Presentations or Awards</w:t>
      </w:r>
      <w:r>
        <w:t xml:space="preserve"> – none</w:t>
      </w:r>
    </w:p>
    <w:p w:rsidR="001A14B3" w:rsidRDefault="001A14B3" w:rsidP="001A14B3">
      <w:pPr>
        <w:tabs>
          <w:tab w:val="left" w:pos="4050"/>
        </w:tabs>
      </w:pPr>
      <w:r>
        <w:tab/>
      </w:r>
    </w:p>
    <w:p w:rsidR="001A14B3" w:rsidRPr="007270F4" w:rsidRDefault="001A14B3" w:rsidP="001A14B3">
      <w:pPr>
        <w:tabs>
          <w:tab w:val="left" w:pos="4050"/>
        </w:tabs>
        <w:rPr>
          <w:u w:val="single"/>
        </w:rPr>
      </w:pPr>
      <w:r w:rsidRPr="007270F4">
        <w:rPr>
          <w:u w:val="single"/>
        </w:rPr>
        <w:t>6.  Appointments</w:t>
      </w:r>
    </w:p>
    <w:p w:rsidR="001A14B3" w:rsidRDefault="001A14B3" w:rsidP="001A14B3">
      <w:pPr>
        <w:tabs>
          <w:tab w:val="left" w:pos="4050"/>
        </w:tabs>
      </w:pPr>
    </w:p>
    <w:p w:rsidR="00BE7158" w:rsidRDefault="001A14B3" w:rsidP="001A14B3">
      <w:pPr>
        <w:tabs>
          <w:tab w:val="left" w:pos="4050"/>
        </w:tabs>
      </w:pPr>
      <w:r w:rsidRPr="007270F4">
        <w:rPr>
          <w:u w:val="single"/>
        </w:rPr>
        <w:t>A.  Approve contract for new Town Manager</w:t>
      </w:r>
      <w:r>
        <w:t xml:space="preserve">:  </w:t>
      </w:r>
      <w:r w:rsidR="00BE7158" w:rsidRPr="007270F4">
        <w:rPr>
          <w:b/>
        </w:rPr>
        <w:t>Jeff Slack moved to approve the new Town Manager’s contract.  Vote 4-0-0.</w:t>
      </w:r>
      <w:r w:rsidR="00BE7158">
        <w:t xml:space="preserve">  Pam Dunning introduced Marian Anderson, the new Town Manager.  Currently town manager of Richmond; she holds certificates in assessing, plumbing and code enforcement.  The chair said the board was very impressed with Anderson and delighted to have her come to Wiscasset.  Marian Anderson thanked the board for the opportunity to work with them in Wiscasset.</w:t>
      </w:r>
    </w:p>
    <w:p w:rsidR="00BE7158" w:rsidRDefault="00BE7158" w:rsidP="001A14B3">
      <w:pPr>
        <w:tabs>
          <w:tab w:val="left" w:pos="4050"/>
        </w:tabs>
      </w:pPr>
    </w:p>
    <w:p w:rsidR="00BE7158" w:rsidRDefault="00BE7158" w:rsidP="001A14B3">
      <w:pPr>
        <w:tabs>
          <w:tab w:val="left" w:pos="4050"/>
        </w:tabs>
      </w:pPr>
      <w:r>
        <w:t>B.  Airport Committee:  Pamela Brackett and Stephen Williams</w:t>
      </w:r>
    </w:p>
    <w:p w:rsidR="00BE7158" w:rsidRDefault="00BE7158" w:rsidP="001A14B3">
      <w:pPr>
        <w:tabs>
          <w:tab w:val="left" w:pos="4050"/>
        </w:tabs>
      </w:pPr>
      <w:r>
        <w:t>C.  Appeals Board:  Susan Blagden</w:t>
      </w:r>
    </w:p>
    <w:p w:rsidR="00BE7158" w:rsidRDefault="00BE7158" w:rsidP="001A14B3">
      <w:pPr>
        <w:tabs>
          <w:tab w:val="left" w:pos="4050"/>
        </w:tabs>
      </w:pPr>
      <w:r>
        <w:t>D.  Cemetery Committee:  Cynthia Collamore</w:t>
      </w:r>
    </w:p>
    <w:p w:rsidR="00BE7158" w:rsidRDefault="00BE7158" w:rsidP="001A14B3">
      <w:pPr>
        <w:tabs>
          <w:tab w:val="left" w:pos="4050"/>
        </w:tabs>
      </w:pPr>
      <w:r>
        <w:t>E.  Conservation Commission:  Dan Sortwell and Anne Leslie</w:t>
      </w:r>
    </w:p>
    <w:p w:rsidR="00BE7158" w:rsidRDefault="00BE7158" w:rsidP="001A14B3">
      <w:pPr>
        <w:tabs>
          <w:tab w:val="left" w:pos="4050"/>
        </w:tabs>
      </w:pPr>
      <w:r>
        <w:t>F.  Planning Board:  Debra Pooler and Lester Morse</w:t>
      </w:r>
    </w:p>
    <w:p w:rsidR="00BE7158" w:rsidRDefault="00BE7158" w:rsidP="001A14B3">
      <w:pPr>
        <w:tabs>
          <w:tab w:val="left" w:pos="4050"/>
        </w:tabs>
      </w:pPr>
      <w:r>
        <w:t>G.  Shellfish Committee:  Donald James</w:t>
      </w:r>
      <w:r w:rsidR="00C60CD2">
        <w:t xml:space="preserve">, </w:t>
      </w:r>
      <w:r>
        <w:t>Paul Dickson and Richard Forrest</w:t>
      </w:r>
    </w:p>
    <w:p w:rsidR="00BE7158" w:rsidRDefault="00BE7158" w:rsidP="001A14B3">
      <w:pPr>
        <w:tabs>
          <w:tab w:val="left" w:pos="4050"/>
        </w:tabs>
      </w:pPr>
      <w:r>
        <w:t>H.  Waterfront Committee:  Frank Sprague</w:t>
      </w:r>
    </w:p>
    <w:p w:rsidR="00BE7158" w:rsidRDefault="00BE7158" w:rsidP="001A14B3">
      <w:pPr>
        <w:tabs>
          <w:tab w:val="left" w:pos="4050"/>
        </w:tabs>
      </w:pPr>
    </w:p>
    <w:p w:rsidR="00BE7158" w:rsidRPr="00C60CD2" w:rsidRDefault="00BE7158" w:rsidP="001A14B3">
      <w:pPr>
        <w:tabs>
          <w:tab w:val="left" w:pos="4050"/>
        </w:tabs>
        <w:rPr>
          <w:b/>
        </w:rPr>
      </w:pPr>
      <w:r w:rsidRPr="00C60CD2">
        <w:rPr>
          <w:b/>
        </w:rPr>
        <w:t>Bill Barnes moved to approve agenda items 6B through 6H.  Vote 4-0-0.</w:t>
      </w:r>
      <w:r w:rsidR="005F77F9" w:rsidRPr="00C60CD2">
        <w:rPr>
          <w:b/>
        </w:rPr>
        <w:t xml:space="preserve">  Jeff Slack moved to </w:t>
      </w:r>
      <w:r w:rsidR="00460F78">
        <w:rPr>
          <w:b/>
        </w:rPr>
        <w:t>appoint</w:t>
      </w:r>
      <w:r w:rsidR="005F77F9" w:rsidRPr="00C60CD2">
        <w:rPr>
          <w:b/>
        </w:rPr>
        <w:t xml:space="preserve"> Norman Guidoboni </w:t>
      </w:r>
      <w:r w:rsidR="00460F78">
        <w:rPr>
          <w:b/>
        </w:rPr>
        <w:t>to</w:t>
      </w:r>
      <w:r w:rsidR="005F77F9" w:rsidRPr="00C60CD2">
        <w:rPr>
          <w:b/>
        </w:rPr>
        <w:t xml:space="preserve"> the Budget Committee.  Vote 4-0-0.</w:t>
      </w:r>
    </w:p>
    <w:p w:rsidR="005F77F9" w:rsidRDefault="005F77F9" w:rsidP="001A14B3">
      <w:pPr>
        <w:tabs>
          <w:tab w:val="left" w:pos="4050"/>
        </w:tabs>
      </w:pPr>
    </w:p>
    <w:p w:rsidR="00460F78" w:rsidRDefault="00460F78" w:rsidP="00C60CD2">
      <w:pPr>
        <w:tabs>
          <w:tab w:val="left" w:pos="2190"/>
        </w:tabs>
        <w:rPr>
          <w:u w:val="single"/>
        </w:rPr>
      </w:pPr>
    </w:p>
    <w:p w:rsidR="005F77F9" w:rsidRDefault="005F77F9" w:rsidP="00C60CD2">
      <w:pPr>
        <w:tabs>
          <w:tab w:val="left" w:pos="2190"/>
        </w:tabs>
        <w:rPr>
          <w:u w:val="single"/>
        </w:rPr>
      </w:pPr>
      <w:r w:rsidRPr="00C60CD2">
        <w:rPr>
          <w:u w:val="single"/>
        </w:rPr>
        <w:t>7.  Public Comment</w:t>
      </w:r>
    </w:p>
    <w:p w:rsidR="00460F78" w:rsidRPr="00C60CD2" w:rsidRDefault="00460F78" w:rsidP="00C60CD2">
      <w:pPr>
        <w:tabs>
          <w:tab w:val="left" w:pos="2190"/>
        </w:tabs>
        <w:rPr>
          <w:u w:val="single"/>
        </w:rPr>
      </w:pPr>
    </w:p>
    <w:p w:rsidR="005F77F9" w:rsidRDefault="00460F78" w:rsidP="001A14B3">
      <w:pPr>
        <w:tabs>
          <w:tab w:val="left" w:pos="4050"/>
        </w:tabs>
      </w:pPr>
      <w:r>
        <w:t>Kristin Draper, vice president of</w:t>
      </w:r>
      <w:r w:rsidR="005F77F9">
        <w:t xml:space="preserve"> the Wiscasset Ambulance </w:t>
      </w:r>
      <w:r w:rsidR="005F77F9" w:rsidRPr="005F77F9">
        <w:t>Attend</w:t>
      </w:r>
      <w:r w:rsidR="00E850C5">
        <w:t>a</w:t>
      </w:r>
      <w:r w:rsidR="005F77F9" w:rsidRPr="005F77F9">
        <w:t>nts’</w:t>
      </w:r>
      <w:r w:rsidR="005F77F9">
        <w:t xml:space="preserve"> Association</w:t>
      </w:r>
      <w:r>
        <w:t>,</w:t>
      </w:r>
      <w:r w:rsidR="005F77F9">
        <w:t xml:space="preserve"> said </w:t>
      </w:r>
      <w:r>
        <w:t xml:space="preserve">the association together with </w:t>
      </w:r>
      <w:r w:rsidR="005F77F9">
        <w:t xml:space="preserve">East Coast Marketing would be soliciting donations for </w:t>
      </w:r>
      <w:r w:rsidR="00210D71">
        <w:t>their</w:t>
      </w:r>
      <w:r w:rsidR="005F77F9">
        <w:t xml:space="preserve"> fundraiser concert on August 29 at the Wiscasset Speedway.  She said security would be present and no alcohol would be allowed.  The association </w:t>
      </w:r>
      <w:r w:rsidR="00AB72BD">
        <w:t xml:space="preserve">uses the proceeds </w:t>
      </w:r>
      <w:r>
        <w:t xml:space="preserve">for the emergency response program and support of </w:t>
      </w:r>
      <w:r w:rsidR="005F77F9">
        <w:t>other community fundraising events</w:t>
      </w:r>
      <w:r>
        <w:t>.</w:t>
      </w:r>
      <w:r w:rsidR="005F77F9">
        <w:t xml:space="preserve">   </w:t>
      </w:r>
    </w:p>
    <w:p w:rsidR="00210D71" w:rsidRDefault="00210D71" w:rsidP="001A14B3">
      <w:pPr>
        <w:tabs>
          <w:tab w:val="left" w:pos="4050"/>
        </w:tabs>
      </w:pPr>
    </w:p>
    <w:p w:rsidR="00210D71" w:rsidRDefault="00210D71" w:rsidP="001A14B3">
      <w:pPr>
        <w:tabs>
          <w:tab w:val="left" w:pos="4050"/>
        </w:tabs>
      </w:pPr>
      <w:r>
        <w:t xml:space="preserve">In response to Steve Mehrl’s question, the Road Commissioner said the mowing along the side of roadways is done by the town and would begin next week.  Mehrl also asked about the 501(c)(3) holding company and </w:t>
      </w:r>
      <w:r w:rsidR="00C60CD2">
        <w:t xml:space="preserve">he </w:t>
      </w:r>
      <w:r>
        <w:t xml:space="preserve">was informed it was still in existence.   He advised reviving it, as it puts a layer between the town and liability.  </w:t>
      </w:r>
      <w:r w:rsidR="00AB72BD">
        <w:t xml:space="preserve">With regard to the railroad spur, Mehrl </w:t>
      </w:r>
      <w:r w:rsidR="00102FC2">
        <w:t xml:space="preserve">said </w:t>
      </w:r>
      <w:r>
        <w:t>t</w:t>
      </w:r>
      <w:r w:rsidR="00AB72BD">
        <w:t xml:space="preserve">here was potential for </w:t>
      </w:r>
      <w:r w:rsidR="00102FC2">
        <w:t xml:space="preserve">contiguous landowners to act as </w:t>
      </w:r>
      <w:r w:rsidR="00AB72BD">
        <w:t>intervenor</w:t>
      </w:r>
      <w:r w:rsidR="00102FC2">
        <w:t>.</w:t>
      </w:r>
      <w:r w:rsidR="00AB72BD">
        <w:t xml:space="preserve">   If the railroad is owned by the landowners, i.e., CMP and Mason Station, they could block anything the town wanted to do.  Referring to the minutes of</w:t>
      </w:r>
      <w:r w:rsidR="00102FC2">
        <w:t xml:space="preserve"> a Mason Station workshop on</w:t>
      </w:r>
      <w:r w:rsidR="00AB72BD">
        <w:t xml:space="preserve"> January </w:t>
      </w:r>
      <w:r w:rsidR="00102FC2">
        <w:t>31, 2012, Mehrl said it appears there has been no movement since that date.</w:t>
      </w:r>
    </w:p>
    <w:p w:rsidR="00102FC2" w:rsidRDefault="00102FC2" w:rsidP="001A14B3">
      <w:pPr>
        <w:tabs>
          <w:tab w:val="left" w:pos="4050"/>
        </w:tabs>
      </w:pPr>
    </w:p>
    <w:p w:rsidR="00102FC2" w:rsidRPr="00C60CD2" w:rsidRDefault="00102FC2" w:rsidP="001A14B3">
      <w:pPr>
        <w:tabs>
          <w:tab w:val="left" w:pos="4050"/>
        </w:tabs>
        <w:rPr>
          <w:u w:val="single"/>
        </w:rPr>
      </w:pPr>
      <w:r w:rsidRPr="00C60CD2">
        <w:rPr>
          <w:u w:val="single"/>
        </w:rPr>
        <w:lastRenderedPageBreak/>
        <w:t>8.  Department Head or Committee Chair Report</w:t>
      </w:r>
    </w:p>
    <w:p w:rsidR="00102FC2" w:rsidRDefault="00102FC2" w:rsidP="001A14B3">
      <w:pPr>
        <w:tabs>
          <w:tab w:val="left" w:pos="4050"/>
        </w:tabs>
      </w:pPr>
    </w:p>
    <w:p w:rsidR="00102FC2" w:rsidRDefault="00102FC2" w:rsidP="001A14B3">
      <w:pPr>
        <w:tabs>
          <w:tab w:val="left" w:pos="4050"/>
        </w:tabs>
      </w:pPr>
      <w:r w:rsidRPr="00C60CD2">
        <w:rPr>
          <w:u w:val="single"/>
        </w:rPr>
        <w:t>A.  Review of Bids for Shingling Town Office Roof</w:t>
      </w:r>
      <w:r>
        <w:t>:  The following bids were received:</w:t>
      </w:r>
    </w:p>
    <w:p w:rsidR="00102FC2" w:rsidRDefault="00102FC2" w:rsidP="001A14B3">
      <w:pPr>
        <w:tabs>
          <w:tab w:val="left" w:pos="4050"/>
        </w:tabs>
      </w:pPr>
    </w:p>
    <w:p w:rsidR="00102FC2" w:rsidRDefault="00102FC2" w:rsidP="00102FC2">
      <w:pPr>
        <w:tabs>
          <w:tab w:val="left" w:pos="2970"/>
          <w:tab w:val="left" w:pos="4050"/>
          <w:tab w:val="left" w:pos="4965"/>
          <w:tab w:val="left" w:pos="6480"/>
          <w:tab w:val="left" w:pos="7020"/>
        </w:tabs>
      </w:pPr>
      <w:r>
        <w:tab/>
      </w:r>
      <w:r w:rsidRPr="00C60CD2">
        <w:rPr>
          <w:u w:val="single"/>
        </w:rPr>
        <w:t>Contract Price</w:t>
      </w:r>
      <w:r>
        <w:tab/>
      </w:r>
      <w:r w:rsidRPr="00C60CD2">
        <w:rPr>
          <w:u w:val="single"/>
        </w:rPr>
        <w:t>Per Hour</w:t>
      </w:r>
      <w:r>
        <w:tab/>
      </w:r>
      <w:r w:rsidRPr="00C60CD2">
        <w:rPr>
          <w:u w:val="single"/>
        </w:rPr>
        <w:t>Addt’l Strips</w:t>
      </w:r>
    </w:p>
    <w:p w:rsidR="00102FC2" w:rsidRDefault="00102FC2" w:rsidP="00102FC2">
      <w:pPr>
        <w:tabs>
          <w:tab w:val="left" w:pos="2445"/>
          <w:tab w:val="left" w:pos="2880"/>
          <w:tab w:val="left" w:pos="4050"/>
        </w:tabs>
      </w:pPr>
      <w:r>
        <w:t xml:space="preserve">Hendrickson Roofing     </w:t>
      </w:r>
      <w:r>
        <w:tab/>
      </w:r>
      <w:r>
        <w:tab/>
        <w:t xml:space="preserve">     $61,975</w:t>
      </w:r>
      <w:r>
        <w:tab/>
      </w:r>
      <w:r>
        <w:tab/>
      </w:r>
      <w:r>
        <w:tab/>
        <w:t>$45</w:t>
      </w:r>
      <w:r>
        <w:tab/>
      </w:r>
      <w:r>
        <w:tab/>
        <w:t>$75/sq. yd.</w:t>
      </w:r>
    </w:p>
    <w:p w:rsidR="00102FC2" w:rsidRDefault="00102FC2" w:rsidP="00102FC2">
      <w:pPr>
        <w:tabs>
          <w:tab w:val="left" w:pos="2445"/>
          <w:tab w:val="left" w:pos="2880"/>
          <w:tab w:val="left" w:pos="4050"/>
        </w:tabs>
      </w:pPr>
      <w:r>
        <w:t>D. H. Pinnette &amp; Sons</w:t>
      </w:r>
      <w:r>
        <w:tab/>
      </w:r>
      <w:r>
        <w:tab/>
        <w:t xml:space="preserve">     105,400</w:t>
      </w:r>
      <w:r>
        <w:tab/>
      </w:r>
      <w:r>
        <w:tab/>
      </w:r>
      <w:r>
        <w:tab/>
        <w:t xml:space="preserve">  60    </w:t>
      </w:r>
      <w:r>
        <w:tab/>
      </w:r>
      <w:r>
        <w:tab/>
        <w:t>Included</w:t>
      </w:r>
    </w:p>
    <w:p w:rsidR="00102FC2" w:rsidRDefault="00102FC2" w:rsidP="00102FC2">
      <w:pPr>
        <w:tabs>
          <w:tab w:val="left" w:pos="2445"/>
          <w:tab w:val="left" w:pos="2880"/>
          <w:tab w:val="left" w:pos="4050"/>
        </w:tabs>
      </w:pPr>
      <w:r>
        <w:t>P &amp; P Construction</w:t>
      </w:r>
      <w:r>
        <w:tab/>
      </w:r>
      <w:r>
        <w:tab/>
        <w:t xml:space="preserve">       47,600</w:t>
      </w:r>
    </w:p>
    <w:p w:rsidR="005F77F9" w:rsidRDefault="005F77F9" w:rsidP="001A14B3">
      <w:pPr>
        <w:tabs>
          <w:tab w:val="left" w:pos="4050"/>
        </w:tabs>
      </w:pPr>
    </w:p>
    <w:p w:rsidR="0030077B" w:rsidRDefault="0030077B" w:rsidP="001A14B3">
      <w:pPr>
        <w:tabs>
          <w:tab w:val="left" w:pos="4050"/>
        </w:tabs>
      </w:pPr>
      <w:r>
        <w:t xml:space="preserve">The Town Manager will determine the lowest most qualified bidder and will bring his </w:t>
      </w:r>
      <w:r w:rsidR="00460F78">
        <w:t>recommendation</w:t>
      </w:r>
      <w:r>
        <w:t xml:space="preserve"> to the next meeting for a board vote.</w:t>
      </w:r>
    </w:p>
    <w:p w:rsidR="0030077B" w:rsidRDefault="0030077B" w:rsidP="001A14B3">
      <w:pPr>
        <w:tabs>
          <w:tab w:val="left" w:pos="4050"/>
        </w:tabs>
      </w:pPr>
    </w:p>
    <w:p w:rsidR="0030077B" w:rsidRDefault="0030077B" w:rsidP="001A14B3">
      <w:pPr>
        <w:tabs>
          <w:tab w:val="left" w:pos="4050"/>
        </w:tabs>
      </w:pPr>
      <w:r w:rsidRPr="00C60CD2">
        <w:rPr>
          <w:u w:val="single"/>
        </w:rPr>
        <w:t>B.  Review of Bids for Paving</w:t>
      </w:r>
      <w:r>
        <w:t>:  The following bids for chip seal paving were received:</w:t>
      </w:r>
    </w:p>
    <w:p w:rsidR="0030077B" w:rsidRDefault="0030077B" w:rsidP="001A14B3">
      <w:pPr>
        <w:tabs>
          <w:tab w:val="left" w:pos="4050"/>
        </w:tabs>
      </w:pPr>
    </w:p>
    <w:p w:rsidR="0030077B" w:rsidRDefault="0030077B" w:rsidP="001A14B3">
      <w:pPr>
        <w:tabs>
          <w:tab w:val="left" w:pos="4050"/>
        </w:tabs>
      </w:pPr>
      <w:r>
        <w:t xml:space="preserve">                                                          </w:t>
      </w:r>
      <w:r w:rsidRPr="00C60CD2">
        <w:rPr>
          <w:u w:val="single"/>
        </w:rPr>
        <w:t>Contract Price</w:t>
      </w:r>
      <w:r>
        <w:tab/>
      </w:r>
      <w:r>
        <w:tab/>
      </w:r>
      <w:r>
        <w:tab/>
      </w:r>
      <w:r w:rsidRPr="00C60CD2">
        <w:rPr>
          <w:u w:val="single"/>
        </w:rPr>
        <w:t>Per Ton</w:t>
      </w:r>
    </w:p>
    <w:p w:rsidR="0030077B" w:rsidRDefault="0030077B" w:rsidP="0030077B">
      <w:pPr>
        <w:tabs>
          <w:tab w:val="left" w:pos="2880"/>
          <w:tab w:val="left" w:pos="3150"/>
          <w:tab w:val="left" w:pos="4050"/>
        </w:tabs>
      </w:pPr>
      <w:r>
        <w:t>All States Asphalt, Inc.                     $184,880.43</w:t>
      </w:r>
      <w:r>
        <w:tab/>
      </w:r>
      <w:r>
        <w:tab/>
      </w:r>
      <w:r>
        <w:tab/>
        <w:t>$90</w:t>
      </w:r>
    </w:p>
    <w:p w:rsidR="0030077B" w:rsidRDefault="0030077B" w:rsidP="0030077B">
      <w:pPr>
        <w:tabs>
          <w:tab w:val="left" w:pos="2880"/>
          <w:tab w:val="left" w:pos="3150"/>
          <w:tab w:val="left" w:pos="4050"/>
        </w:tabs>
      </w:pPr>
      <w:r>
        <w:t>Pike Industries</w:t>
      </w:r>
      <w:r>
        <w:tab/>
      </w:r>
      <w:r>
        <w:tab/>
      </w:r>
      <w:r>
        <w:tab/>
      </w:r>
      <w:r>
        <w:tab/>
      </w:r>
      <w:r>
        <w:tab/>
      </w:r>
      <w:r>
        <w:tab/>
        <w:t>135</w:t>
      </w:r>
    </w:p>
    <w:p w:rsidR="0030077B" w:rsidRDefault="0030077B" w:rsidP="0030077B">
      <w:pPr>
        <w:tabs>
          <w:tab w:val="left" w:pos="2880"/>
          <w:tab w:val="left" w:pos="3150"/>
          <w:tab w:val="left" w:pos="4050"/>
        </w:tabs>
      </w:pPr>
    </w:p>
    <w:p w:rsidR="0030077B" w:rsidRPr="00C60CD2" w:rsidRDefault="0030077B" w:rsidP="0030077B">
      <w:pPr>
        <w:tabs>
          <w:tab w:val="left" w:pos="2880"/>
          <w:tab w:val="left" w:pos="3150"/>
          <w:tab w:val="left" w:pos="4050"/>
        </w:tabs>
        <w:rPr>
          <w:b/>
        </w:rPr>
      </w:pPr>
      <w:r w:rsidRPr="00C60CD2">
        <w:rPr>
          <w:b/>
        </w:rPr>
        <w:t>Ben Rines moved to approve the bid of All States Asphalt, Inc.  Vote 4-0-0.</w:t>
      </w:r>
    </w:p>
    <w:p w:rsidR="0030077B" w:rsidRDefault="0030077B" w:rsidP="0030077B">
      <w:pPr>
        <w:tabs>
          <w:tab w:val="left" w:pos="2880"/>
          <w:tab w:val="left" w:pos="3150"/>
          <w:tab w:val="left" w:pos="4050"/>
        </w:tabs>
      </w:pPr>
    </w:p>
    <w:p w:rsidR="0030077B" w:rsidRPr="00C60CD2" w:rsidRDefault="0030077B" w:rsidP="0030077B">
      <w:pPr>
        <w:tabs>
          <w:tab w:val="left" w:pos="2880"/>
          <w:tab w:val="left" w:pos="3150"/>
          <w:tab w:val="left" w:pos="4050"/>
        </w:tabs>
        <w:rPr>
          <w:b/>
        </w:rPr>
      </w:pPr>
      <w:r w:rsidRPr="00C60CD2">
        <w:rPr>
          <w:u w:val="single"/>
        </w:rPr>
        <w:t>C.  Approve Transferring of Airport Federal Funds</w:t>
      </w:r>
      <w:r>
        <w:t>:  Don Gerrish said that not all of the federal funds f</w:t>
      </w:r>
      <w:r w:rsidR="0068228C">
        <w:t>or work on the airport had</w:t>
      </w:r>
      <w:r>
        <w:t xml:space="preserve"> been used and he recommended that the board approve transferring </w:t>
      </w:r>
      <w:r w:rsidR="0068228C">
        <w:t>the balance to the Houlton and Princeton Airports</w:t>
      </w:r>
      <w:r w:rsidR="00C60CD2">
        <w:t xml:space="preserve"> as recommended by the State FAA</w:t>
      </w:r>
      <w:r w:rsidR="0068228C">
        <w:t xml:space="preserve">.  </w:t>
      </w:r>
      <w:r w:rsidR="0068228C" w:rsidRPr="00C60CD2">
        <w:rPr>
          <w:b/>
        </w:rPr>
        <w:t>Jeff Slack moved to approve the transfer of unused funds.  Vote 4-0-0.</w:t>
      </w:r>
    </w:p>
    <w:p w:rsidR="0068228C" w:rsidRDefault="0068228C" w:rsidP="0030077B">
      <w:pPr>
        <w:tabs>
          <w:tab w:val="left" w:pos="2880"/>
          <w:tab w:val="left" w:pos="3150"/>
          <w:tab w:val="left" w:pos="4050"/>
        </w:tabs>
      </w:pPr>
    </w:p>
    <w:p w:rsidR="0068228C" w:rsidRPr="00C60CD2" w:rsidRDefault="0068228C" w:rsidP="0030077B">
      <w:pPr>
        <w:tabs>
          <w:tab w:val="left" w:pos="2880"/>
          <w:tab w:val="left" w:pos="3150"/>
          <w:tab w:val="left" w:pos="4050"/>
        </w:tabs>
        <w:rPr>
          <w:u w:val="single"/>
        </w:rPr>
      </w:pPr>
      <w:r w:rsidRPr="00C60CD2">
        <w:rPr>
          <w:u w:val="single"/>
        </w:rPr>
        <w:t>9.  Unfinished Business</w:t>
      </w:r>
    </w:p>
    <w:p w:rsidR="0068228C" w:rsidRDefault="0068228C" w:rsidP="0030077B">
      <w:pPr>
        <w:tabs>
          <w:tab w:val="left" w:pos="2880"/>
          <w:tab w:val="left" w:pos="3150"/>
          <w:tab w:val="left" w:pos="4050"/>
        </w:tabs>
      </w:pPr>
    </w:p>
    <w:p w:rsidR="0016323B" w:rsidRPr="00966141" w:rsidRDefault="003E3C85" w:rsidP="0016323B">
      <w:pPr>
        <w:rPr>
          <w:b/>
        </w:rPr>
      </w:pPr>
      <w:r>
        <w:t xml:space="preserve"> </w:t>
      </w:r>
      <w:r w:rsidR="0016323B" w:rsidRPr="00C60CD2">
        <w:rPr>
          <w:u w:val="single"/>
        </w:rPr>
        <w:t>A.  Tax Anticipation Note</w:t>
      </w:r>
      <w:r w:rsidR="0016323B">
        <w:t xml:space="preserve">:  Because the schools are now a department of the Town, the cash flow projections have changed and the attorneys recommend a revised authorization </w:t>
      </w:r>
      <w:r w:rsidR="00460F78">
        <w:t>allowing the Town to</w:t>
      </w:r>
      <w:r w:rsidR="0016323B">
        <w:t xml:space="preserve"> borrow $1,045,000.  </w:t>
      </w:r>
      <w:r w:rsidR="0016323B" w:rsidRPr="00966141">
        <w:rPr>
          <w:b/>
        </w:rPr>
        <w:t>Ben Rines, Jr. moved to approve the revised resolution as written.    (1) That under and pursuant to Title 30-A, Section 5771 of the Main Revised Statutes, as amended and supplemented, there be and hereby is authorized the issuance of a $1,045,000 principal amount Tax Anticipation Note of the Town in anticipation of the receipt of taxes for the municipal fiscal year which commenced July 1, 2014, and ends June 30, 2015.</w:t>
      </w:r>
    </w:p>
    <w:p w:rsidR="0016323B" w:rsidRPr="00966141" w:rsidRDefault="0016323B" w:rsidP="0016323B">
      <w:pPr>
        <w:rPr>
          <w:b/>
        </w:rPr>
      </w:pPr>
    </w:p>
    <w:p w:rsidR="0016323B" w:rsidRPr="00966141" w:rsidRDefault="0016323B" w:rsidP="0016323B">
      <w:pPr>
        <w:rPr>
          <w:b/>
        </w:rPr>
      </w:pPr>
      <w:r w:rsidRPr="00966141">
        <w:rPr>
          <w:b/>
        </w:rPr>
        <w:t>(2) That said Note shall be dated July 9, 2014, shall mature on June 30, 2015, shall be signed by the Treasurer and countersigned by the Chairman of the Board of Selectmen, shall bear interest at the rate, and shall be payable at the bank, determined by the Treasurer and Chairman of the Board of Selectmen, and otherwise be in such form and bear such details as the signers may determine.</w:t>
      </w:r>
    </w:p>
    <w:p w:rsidR="0016323B" w:rsidRPr="00966141" w:rsidRDefault="0016323B" w:rsidP="0016323B">
      <w:pPr>
        <w:rPr>
          <w:b/>
        </w:rPr>
      </w:pPr>
    </w:p>
    <w:p w:rsidR="0016323B" w:rsidRPr="00966141" w:rsidRDefault="0016323B" w:rsidP="0016323B">
      <w:pPr>
        <w:rPr>
          <w:b/>
        </w:rPr>
      </w:pPr>
      <w:r w:rsidRPr="00966141">
        <w:rPr>
          <w:b/>
        </w:rPr>
        <w:t>(3) That said Note is hereby designated qualified tax exempt obligations of the Town for the 2014 calendar year pursuant to the Internal Revenue Code of 1996.</w:t>
      </w:r>
    </w:p>
    <w:p w:rsidR="0016323B" w:rsidRPr="00966141" w:rsidRDefault="0016323B" w:rsidP="0016323B">
      <w:pPr>
        <w:rPr>
          <w:b/>
        </w:rPr>
      </w:pPr>
    </w:p>
    <w:p w:rsidR="0016323B" w:rsidRPr="00966141" w:rsidRDefault="0016323B" w:rsidP="0016323B">
      <w:pPr>
        <w:rPr>
          <w:b/>
        </w:rPr>
      </w:pPr>
      <w:r w:rsidRPr="00966141">
        <w:rPr>
          <w:b/>
        </w:rPr>
        <w:t>(4)  That all things heretofore done and all action heretofore taken by the Town, its municipal officers and agents in the authorization of said Note are hereby ratified, approved and confirmed and the Treasurer and Chairman are each hereby authorized to take any and all action necessary or convenient to carry out the provisions of this voting, including delivering said Note against payment therefor.</w:t>
      </w:r>
    </w:p>
    <w:p w:rsidR="0016323B" w:rsidRPr="00966141" w:rsidRDefault="0016323B" w:rsidP="0016323B">
      <w:pPr>
        <w:ind w:firstLine="720"/>
        <w:rPr>
          <w:b/>
        </w:rPr>
      </w:pPr>
    </w:p>
    <w:p w:rsidR="005F77F9" w:rsidRPr="00966141" w:rsidRDefault="0016323B" w:rsidP="00966141">
      <w:pPr>
        <w:tabs>
          <w:tab w:val="left" w:pos="1425"/>
        </w:tabs>
        <w:rPr>
          <w:b/>
        </w:rPr>
      </w:pPr>
      <w:r w:rsidRPr="00966141">
        <w:rPr>
          <w:b/>
        </w:rPr>
        <w:t>Vote 4-0-0</w:t>
      </w:r>
      <w:r w:rsidR="00966141" w:rsidRPr="00966141">
        <w:rPr>
          <w:b/>
        </w:rPr>
        <w:tab/>
      </w:r>
    </w:p>
    <w:p w:rsidR="002D5A02" w:rsidRDefault="002D5A02" w:rsidP="0016323B">
      <w:pPr>
        <w:tabs>
          <w:tab w:val="left" w:pos="2880"/>
          <w:tab w:val="left" w:pos="3150"/>
          <w:tab w:val="left" w:pos="4050"/>
        </w:tabs>
      </w:pPr>
    </w:p>
    <w:p w:rsidR="002D5A02" w:rsidRPr="00966141" w:rsidRDefault="002D5A02" w:rsidP="0016323B">
      <w:pPr>
        <w:tabs>
          <w:tab w:val="left" w:pos="2880"/>
          <w:tab w:val="left" w:pos="3150"/>
          <w:tab w:val="left" w:pos="4050"/>
        </w:tabs>
        <w:rPr>
          <w:u w:val="single"/>
        </w:rPr>
      </w:pPr>
      <w:r w:rsidRPr="00966141">
        <w:rPr>
          <w:u w:val="single"/>
        </w:rPr>
        <w:t>10.  New Business</w:t>
      </w:r>
    </w:p>
    <w:p w:rsidR="002D5A02" w:rsidRDefault="002D5A02" w:rsidP="0016323B">
      <w:pPr>
        <w:tabs>
          <w:tab w:val="left" w:pos="2880"/>
          <w:tab w:val="left" w:pos="3150"/>
          <w:tab w:val="left" w:pos="4050"/>
        </w:tabs>
      </w:pPr>
    </w:p>
    <w:p w:rsidR="002D5A02" w:rsidRPr="00966141" w:rsidRDefault="002D5A02" w:rsidP="0016323B">
      <w:pPr>
        <w:tabs>
          <w:tab w:val="left" w:pos="2880"/>
          <w:tab w:val="left" w:pos="3150"/>
          <w:tab w:val="left" w:pos="4050"/>
        </w:tabs>
        <w:rPr>
          <w:b/>
        </w:rPr>
      </w:pPr>
      <w:r w:rsidRPr="00966141">
        <w:rPr>
          <w:u w:val="single"/>
        </w:rPr>
        <w:t>A. Approve Banner for Wings over Wiscasset</w:t>
      </w:r>
      <w:r>
        <w:t>:  The Wings Over Wiscasset Committee ha</w:t>
      </w:r>
      <w:r w:rsidR="007906E9">
        <w:t>s</w:t>
      </w:r>
      <w:r>
        <w:t xml:space="preserve"> requested permission to place an advertising sign for the August 8 and 9 event</w:t>
      </w:r>
      <w:r w:rsidRPr="00966141">
        <w:rPr>
          <w:b/>
        </w:rPr>
        <w:t>.  Jeff Slack moved to approve placing the banner in front of the Municipal Building.  Vote 4-0-0.</w:t>
      </w:r>
    </w:p>
    <w:p w:rsidR="002D5A02" w:rsidRDefault="002D5A02" w:rsidP="0016323B">
      <w:pPr>
        <w:tabs>
          <w:tab w:val="left" w:pos="2880"/>
          <w:tab w:val="left" w:pos="3150"/>
          <w:tab w:val="left" w:pos="4050"/>
        </w:tabs>
      </w:pPr>
    </w:p>
    <w:p w:rsidR="002D5A02" w:rsidRDefault="002D5A02" w:rsidP="0016323B">
      <w:pPr>
        <w:tabs>
          <w:tab w:val="left" w:pos="2880"/>
          <w:tab w:val="left" w:pos="3150"/>
          <w:tab w:val="left" w:pos="4050"/>
        </w:tabs>
      </w:pPr>
      <w:r>
        <w:t xml:space="preserve">Ben Rines, Jr., </w:t>
      </w:r>
      <w:r w:rsidR="00460F78">
        <w:t>had received</w:t>
      </w:r>
      <w:r>
        <w:t xml:space="preserve"> a letter from the owners of </w:t>
      </w:r>
      <w:r w:rsidRPr="00460F78">
        <w:t>Chewonki</w:t>
      </w:r>
      <w:r>
        <w:t xml:space="preserve"> </w:t>
      </w:r>
      <w:r w:rsidR="007906E9">
        <w:t>C</w:t>
      </w:r>
      <w:r>
        <w:t>ampground</w:t>
      </w:r>
      <w:r w:rsidR="00460F78">
        <w:t xml:space="preserve"> suggesting a change in wording of the Airport Master Plan.  He recommended</w:t>
      </w:r>
      <w:r>
        <w:t xml:space="preserve"> that the Town Manager meet with Pam Brackett and Ann Beck and representatives of the FAA </w:t>
      </w:r>
      <w:r w:rsidR="007906E9">
        <w:t xml:space="preserve">to </w:t>
      </w:r>
      <w:r>
        <w:t xml:space="preserve">determine if </w:t>
      </w:r>
      <w:r w:rsidR="00460F78">
        <w:t>the change in the wording</w:t>
      </w:r>
      <w:r w:rsidR="007906E9">
        <w:t xml:space="preserve"> was possible. </w:t>
      </w:r>
      <w:r>
        <w:t xml:space="preserve">  </w:t>
      </w:r>
      <w:r w:rsidR="007906E9">
        <w:t xml:space="preserve">If some agreement were reached, the board could sign the master plan at the next meeting.  </w:t>
      </w:r>
      <w:r>
        <w:t xml:space="preserve"> </w:t>
      </w:r>
      <w:r w:rsidR="007906E9">
        <w:t xml:space="preserve">Don Gerrish said he was waiting to hear from the consultants and if the change was approved by them, the </w:t>
      </w:r>
      <w:r w:rsidR="00460F78">
        <w:t xml:space="preserve">workshop </w:t>
      </w:r>
      <w:r w:rsidR="007906E9">
        <w:t xml:space="preserve">meeting scheduled for July 22 could be cancelled.  </w:t>
      </w:r>
    </w:p>
    <w:p w:rsidR="007906E9" w:rsidRDefault="007906E9" w:rsidP="0016323B">
      <w:pPr>
        <w:tabs>
          <w:tab w:val="left" w:pos="2880"/>
          <w:tab w:val="left" w:pos="3150"/>
          <w:tab w:val="left" w:pos="4050"/>
        </w:tabs>
      </w:pPr>
    </w:p>
    <w:p w:rsidR="002D5A02" w:rsidRPr="007270F4" w:rsidRDefault="002D5A02" w:rsidP="0016323B">
      <w:pPr>
        <w:tabs>
          <w:tab w:val="left" w:pos="2880"/>
          <w:tab w:val="left" w:pos="3150"/>
          <w:tab w:val="left" w:pos="4050"/>
        </w:tabs>
        <w:rPr>
          <w:u w:val="single"/>
        </w:rPr>
      </w:pPr>
      <w:r w:rsidRPr="007270F4">
        <w:rPr>
          <w:u w:val="single"/>
        </w:rPr>
        <w:lastRenderedPageBreak/>
        <w:t>11.  Town Manager’s Report</w:t>
      </w:r>
    </w:p>
    <w:p w:rsidR="007906E9" w:rsidRPr="007270F4" w:rsidRDefault="007906E9" w:rsidP="007270F4">
      <w:pPr>
        <w:tabs>
          <w:tab w:val="left" w:pos="2880"/>
          <w:tab w:val="left" w:pos="3150"/>
          <w:tab w:val="left" w:pos="4050"/>
        </w:tabs>
        <w:ind w:firstLine="720"/>
        <w:rPr>
          <w:u w:val="single"/>
        </w:rPr>
      </w:pPr>
    </w:p>
    <w:p w:rsidR="007906E9" w:rsidRDefault="007906E9" w:rsidP="0016323B">
      <w:pPr>
        <w:tabs>
          <w:tab w:val="left" w:pos="2880"/>
          <w:tab w:val="left" w:pos="3150"/>
          <w:tab w:val="left" w:pos="4050"/>
        </w:tabs>
      </w:pPr>
      <w:r>
        <w:t xml:space="preserve">Don Gerrish </w:t>
      </w:r>
      <w:r w:rsidR="00580547">
        <w:t xml:space="preserve">reminded the board members to submit their ideas for board goals before the August 5 meeting.  </w:t>
      </w:r>
      <w:r w:rsidR="00460F78">
        <w:t>A</w:t>
      </w:r>
      <w:r w:rsidR="00580547">
        <w:t>t that meeting</w:t>
      </w:r>
      <w:r w:rsidR="000016A6">
        <w:t>,</w:t>
      </w:r>
      <w:r w:rsidR="00580547">
        <w:t xml:space="preserve"> the board will </w:t>
      </w:r>
      <w:r w:rsidR="00460F78">
        <w:t xml:space="preserve">also </w:t>
      </w:r>
      <w:r w:rsidR="00580547">
        <w:t>discuss use of the fund balance.</w:t>
      </w:r>
    </w:p>
    <w:p w:rsidR="00580547" w:rsidRDefault="00580547" w:rsidP="0016323B">
      <w:pPr>
        <w:tabs>
          <w:tab w:val="left" w:pos="2880"/>
          <w:tab w:val="left" w:pos="3150"/>
          <w:tab w:val="left" w:pos="4050"/>
        </w:tabs>
      </w:pPr>
    </w:p>
    <w:p w:rsidR="00580547" w:rsidRDefault="00580547" w:rsidP="0016323B">
      <w:pPr>
        <w:tabs>
          <w:tab w:val="left" w:pos="2880"/>
          <w:tab w:val="left" w:pos="3150"/>
          <w:tab w:val="left" w:pos="4050"/>
        </w:tabs>
      </w:pPr>
      <w:r>
        <w:t>Gerrish said the new town manager will begin August 18 and asked that she be copied on emails.</w:t>
      </w:r>
    </w:p>
    <w:p w:rsidR="00580547" w:rsidRDefault="00580547" w:rsidP="0016323B">
      <w:pPr>
        <w:tabs>
          <w:tab w:val="left" w:pos="2880"/>
          <w:tab w:val="left" w:pos="3150"/>
          <w:tab w:val="left" w:pos="4050"/>
        </w:tabs>
      </w:pPr>
    </w:p>
    <w:p w:rsidR="00580547" w:rsidRPr="007270F4" w:rsidRDefault="00580547" w:rsidP="007270F4">
      <w:pPr>
        <w:tabs>
          <w:tab w:val="left" w:pos="2070"/>
        </w:tabs>
      </w:pPr>
      <w:r w:rsidRPr="007270F4">
        <w:rPr>
          <w:u w:val="single"/>
        </w:rPr>
        <w:t>12.  Adjournment</w:t>
      </w:r>
      <w:r w:rsidR="007270F4" w:rsidRPr="007270F4">
        <w:tab/>
      </w:r>
    </w:p>
    <w:p w:rsidR="00580547" w:rsidRDefault="00580547" w:rsidP="0016323B">
      <w:pPr>
        <w:tabs>
          <w:tab w:val="left" w:pos="2880"/>
          <w:tab w:val="left" w:pos="3150"/>
          <w:tab w:val="left" w:pos="4050"/>
        </w:tabs>
      </w:pPr>
    </w:p>
    <w:p w:rsidR="00580547" w:rsidRPr="00966141" w:rsidRDefault="00580547" w:rsidP="00966141">
      <w:pPr>
        <w:tabs>
          <w:tab w:val="left" w:pos="2880"/>
          <w:tab w:val="left" w:pos="3150"/>
          <w:tab w:val="left" w:pos="4050"/>
          <w:tab w:val="left" w:pos="5280"/>
        </w:tabs>
        <w:rPr>
          <w:b/>
        </w:rPr>
      </w:pPr>
      <w:r w:rsidRPr="00966141">
        <w:rPr>
          <w:b/>
        </w:rPr>
        <w:t xml:space="preserve">Ben Rines moved to </w:t>
      </w:r>
      <w:r w:rsidR="00030B5A">
        <w:rPr>
          <w:b/>
        </w:rPr>
        <w:t>a</w:t>
      </w:r>
      <w:r w:rsidRPr="00966141">
        <w:rPr>
          <w:b/>
        </w:rPr>
        <w:t>djourn the meeting.  Vote 4-0-0.</w:t>
      </w:r>
      <w:r w:rsidR="00966141" w:rsidRPr="00966141">
        <w:rPr>
          <w:b/>
        </w:rPr>
        <w:tab/>
      </w:r>
    </w:p>
    <w:sectPr w:rsidR="00580547" w:rsidRPr="00966141" w:rsidSect="001815B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85A" w:rsidRDefault="0012585A" w:rsidP="005F77F9">
      <w:r>
        <w:separator/>
      </w:r>
    </w:p>
  </w:endnote>
  <w:endnote w:type="continuationSeparator" w:id="0">
    <w:p w:rsidR="0012585A" w:rsidRDefault="0012585A" w:rsidP="005F7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85A" w:rsidRDefault="0012585A" w:rsidP="005F77F9">
      <w:r>
        <w:separator/>
      </w:r>
    </w:p>
  </w:footnote>
  <w:footnote w:type="continuationSeparator" w:id="0">
    <w:p w:rsidR="0012585A" w:rsidRDefault="0012585A" w:rsidP="005F7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A2"/>
    <w:rsid w:val="000016A6"/>
    <w:rsid w:val="000113BF"/>
    <w:rsid w:val="00030B5A"/>
    <w:rsid w:val="00102FC2"/>
    <w:rsid w:val="001250A2"/>
    <w:rsid w:val="0012585A"/>
    <w:rsid w:val="0016323B"/>
    <w:rsid w:val="001815B9"/>
    <w:rsid w:val="001A14B3"/>
    <w:rsid w:val="00210D71"/>
    <w:rsid w:val="00290406"/>
    <w:rsid w:val="002A7751"/>
    <w:rsid w:val="002D5A02"/>
    <w:rsid w:val="0030077B"/>
    <w:rsid w:val="003E3C85"/>
    <w:rsid w:val="00460F78"/>
    <w:rsid w:val="0048503C"/>
    <w:rsid w:val="004E720F"/>
    <w:rsid w:val="00504C00"/>
    <w:rsid w:val="00580547"/>
    <w:rsid w:val="005A0211"/>
    <w:rsid w:val="005F77F9"/>
    <w:rsid w:val="0068228C"/>
    <w:rsid w:val="006D08DD"/>
    <w:rsid w:val="007270F4"/>
    <w:rsid w:val="00771DA6"/>
    <w:rsid w:val="007906E9"/>
    <w:rsid w:val="00831811"/>
    <w:rsid w:val="0084602C"/>
    <w:rsid w:val="00966141"/>
    <w:rsid w:val="009758F9"/>
    <w:rsid w:val="00A0799E"/>
    <w:rsid w:val="00AB72BD"/>
    <w:rsid w:val="00AF2CC0"/>
    <w:rsid w:val="00BE6E64"/>
    <w:rsid w:val="00BE7158"/>
    <w:rsid w:val="00C60CD2"/>
    <w:rsid w:val="00C6789E"/>
    <w:rsid w:val="00DC3FED"/>
    <w:rsid w:val="00DF3899"/>
    <w:rsid w:val="00E8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7F9"/>
    <w:pPr>
      <w:tabs>
        <w:tab w:val="center" w:pos="4680"/>
        <w:tab w:val="right" w:pos="9360"/>
      </w:tabs>
    </w:pPr>
  </w:style>
  <w:style w:type="character" w:customStyle="1" w:styleId="HeaderChar">
    <w:name w:val="Header Char"/>
    <w:basedOn w:val="DefaultParagraphFont"/>
    <w:link w:val="Header"/>
    <w:uiPriority w:val="99"/>
    <w:rsid w:val="005F77F9"/>
  </w:style>
  <w:style w:type="paragraph" w:styleId="Footer">
    <w:name w:val="footer"/>
    <w:basedOn w:val="Normal"/>
    <w:link w:val="FooterChar"/>
    <w:uiPriority w:val="99"/>
    <w:unhideWhenUsed/>
    <w:rsid w:val="005F77F9"/>
    <w:pPr>
      <w:tabs>
        <w:tab w:val="center" w:pos="4680"/>
        <w:tab w:val="right" w:pos="9360"/>
      </w:tabs>
    </w:pPr>
  </w:style>
  <w:style w:type="character" w:customStyle="1" w:styleId="FooterChar">
    <w:name w:val="Footer Char"/>
    <w:basedOn w:val="DefaultParagraphFont"/>
    <w:link w:val="Footer"/>
    <w:uiPriority w:val="99"/>
    <w:rsid w:val="005F77F9"/>
  </w:style>
  <w:style w:type="paragraph" w:styleId="BalloonText">
    <w:name w:val="Balloon Text"/>
    <w:basedOn w:val="Normal"/>
    <w:link w:val="BalloonTextChar"/>
    <w:uiPriority w:val="99"/>
    <w:semiHidden/>
    <w:unhideWhenUsed/>
    <w:rsid w:val="00C6789E"/>
    <w:rPr>
      <w:rFonts w:ascii="Tahoma" w:hAnsi="Tahoma" w:cs="Tahoma"/>
      <w:sz w:val="16"/>
      <w:szCs w:val="16"/>
    </w:rPr>
  </w:style>
  <w:style w:type="character" w:customStyle="1" w:styleId="BalloonTextChar">
    <w:name w:val="Balloon Text Char"/>
    <w:basedOn w:val="DefaultParagraphFont"/>
    <w:link w:val="BalloonText"/>
    <w:uiPriority w:val="99"/>
    <w:semiHidden/>
    <w:rsid w:val="00C678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7F9"/>
    <w:pPr>
      <w:tabs>
        <w:tab w:val="center" w:pos="4680"/>
        <w:tab w:val="right" w:pos="9360"/>
      </w:tabs>
    </w:pPr>
  </w:style>
  <w:style w:type="character" w:customStyle="1" w:styleId="HeaderChar">
    <w:name w:val="Header Char"/>
    <w:basedOn w:val="DefaultParagraphFont"/>
    <w:link w:val="Header"/>
    <w:uiPriority w:val="99"/>
    <w:rsid w:val="005F77F9"/>
  </w:style>
  <w:style w:type="paragraph" w:styleId="Footer">
    <w:name w:val="footer"/>
    <w:basedOn w:val="Normal"/>
    <w:link w:val="FooterChar"/>
    <w:uiPriority w:val="99"/>
    <w:unhideWhenUsed/>
    <w:rsid w:val="005F77F9"/>
    <w:pPr>
      <w:tabs>
        <w:tab w:val="center" w:pos="4680"/>
        <w:tab w:val="right" w:pos="9360"/>
      </w:tabs>
    </w:pPr>
  </w:style>
  <w:style w:type="character" w:customStyle="1" w:styleId="FooterChar">
    <w:name w:val="Footer Char"/>
    <w:basedOn w:val="DefaultParagraphFont"/>
    <w:link w:val="Footer"/>
    <w:uiPriority w:val="99"/>
    <w:rsid w:val="005F77F9"/>
  </w:style>
  <w:style w:type="paragraph" w:styleId="BalloonText">
    <w:name w:val="Balloon Text"/>
    <w:basedOn w:val="Normal"/>
    <w:link w:val="BalloonTextChar"/>
    <w:uiPriority w:val="99"/>
    <w:semiHidden/>
    <w:unhideWhenUsed/>
    <w:rsid w:val="00C6789E"/>
    <w:rPr>
      <w:rFonts w:ascii="Tahoma" w:hAnsi="Tahoma" w:cs="Tahoma"/>
      <w:sz w:val="16"/>
      <w:szCs w:val="16"/>
    </w:rPr>
  </w:style>
  <w:style w:type="character" w:customStyle="1" w:styleId="BalloonTextChar">
    <w:name w:val="Balloon Text Char"/>
    <w:basedOn w:val="DefaultParagraphFont"/>
    <w:link w:val="BalloonText"/>
    <w:uiPriority w:val="99"/>
    <w:semiHidden/>
    <w:rsid w:val="00C678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Chris Wolfe</cp:lastModifiedBy>
  <cp:revision>3</cp:revision>
  <cp:lastPrinted>2014-08-21T17:26:00Z</cp:lastPrinted>
  <dcterms:created xsi:type="dcterms:W3CDTF">2014-08-21T17:28:00Z</dcterms:created>
  <dcterms:modified xsi:type="dcterms:W3CDTF">2014-08-21T17:34:00Z</dcterms:modified>
</cp:coreProperties>
</file>